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90" w:hanging="0"/>
        <w:rPr>
          <w:rFonts w:ascii="Trebuchet MS" w:hAnsi="Trebuchet MS"/>
          <w:b/>
          <w:b/>
          <w:iCs/>
          <w:color w:val="002060"/>
          <w:sz w:val="32"/>
          <w:szCs w:val="32"/>
          <w:lang w:val="ro-RO"/>
        </w:rPr>
      </w:pPr>
      <w:r>
        <w:rPr/>
        <w:drawing>
          <wp:inline distT="0" distB="0" distL="0" distR="0">
            <wp:extent cx="3200400" cy="96901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right="-90" w:hanging="0"/>
        <w:jc w:val="center"/>
        <w:rPr>
          <w:rFonts w:ascii="Trebuchet MS" w:hAnsi="Trebuchet MS"/>
          <w:b/>
          <w:b/>
          <w:iCs/>
          <w:color w:val="002060"/>
          <w:sz w:val="32"/>
          <w:szCs w:val="32"/>
          <w:lang w:val="ro-RO"/>
        </w:rPr>
      </w:pPr>
      <w:r>
        <w:rPr>
          <w:rFonts w:ascii="Trebuchet MS" w:hAnsi="Trebuchet MS"/>
          <w:b/>
          <w:iCs/>
          <w:color w:val="002060"/>
          <w:sz w:val="32"/>
          <w:szCs w:val="32"/>
          <w:lang w:val="ro-RO"/>
        </w:rPr>
        <w:t>INFORMAȚII UTILE</w:t>
      </w:r>
    </w:p>
    <w:p>
      <w:pPr>
        <w:pStyle w:val="Normal"/>
        <w:ind w:right="-90" w:hanging="0"/>
        <w:jc w:val="center"/>
        <w:rPr>
          <w:rFonts w:ascii="Trebuchet MS" w:hAnsi="Trebuchet MS"/>
          <w:b/>
          <w:b/>
          <w:iCs/>
          <w:color w:val="0070C0"/>
          <w:sz w:val="32"/>
          <w:szCs w:val="32"/>
          <w:lang w:val="ro-RO"/>
        </w:rPr>
      </w:pPr>
      <w:r>
        <w:rPr>
          <w:rFonts w:ascii="Trebuchet MS" w:hAnsi="Trebuchet MS"/>
          <w:b/>
          <w:iCs/>
          <w:color w:val="0070C0"/>
          <w:sz w:val="32"/>
          <w:szCs w:val="32"/>
          <w:lang w:val="ro-RO"/>
        </w:rPr>
        <w:t>A. MĂSURI DE SPRIJIN CONFORM LEGII NR. 226/2021-CONSUMATORUL VULNERABIL</w:t>
      </w:r>
    </w:p>
    <w:p>
      <w:pPr>
        <w:pStyle w:val="Normal"/>
        <w:ind w:right="-90" w:hanging="0"/>
        <w:rPr>
          <w:rFonts w:ascii="Trebuchet MS" w:hAnsi="Trebuchet MS"/>
          <w:b/>
          <w:b/>
          <w:iCs/>
          <w:color w:val="0070C0"/>
          <w:sz w:val="32"/>
          <w:szCs w:val="32"/>
          <w:lang w:val="ro-RO"/>
        </w:rPr>
      </w:pPr>
      <w:r>
        <w:rPr>
          <w:rFonts w:ascii="Trebuchet MS" w:hAnsi="Trebuchet MS"/>
          <w:b/>
          <w:iCs/>
          <w:color w:val="0070C0"/>
          <w:sz w:val="32"/>
          <w:szCs w:val="32"/>
          <w:lang w:val="ro-RO"/>
        </w:rPr>
        <w:t>A1. AJUTORUL PENTRU ÎNCĂLZIREA LOCUINȚEI (sezonul rece)</w:t>
      </w:r>
    </w:p>
    <w:p>
      <w:pPr>
        <w:pStyle w:val="Normal"/>
        <w:spacing w:before="0" w:after="0"/>
        <w:ind w:right="-90" w:hanging="0"/>
        <w:rPr>
          <w:rFonts w:ascii="Trebuchet MS" w:hAnsi="Trebuchet MS" w:cs="Times New Roman"/>
          <w:color w:val="0070C0"/>
          <w:lang w:val="ro-RO"/>
        </w:rPr>
      </w:pPr>
      <w:r>
        <w:rPr>
          <w:rFonts w:cs="Times New Roman" w:ascii="Trebuchet MS" w:hAnsi="Trebuchet MS"/>
          <w:b/>
          <w:bCs/>
          <w:color w:val="0070C0"/>
          <w:lang w:val="ro-RO"/>
        </w:rPr>
        <w:t>Cui se adresează?</w:t>
      </w:r>
      <w:r>
        <w:rPr>
          <w:rFonts w:cs="Times New Roman" w:ascii="Trebuchet MS" w:hAnsi="Trebuchet MS"/>
          <w:color w:val="0070C0"/>
          <w:lang w:val="ro-RO"/>
        </w:rPr>
        <w:t xml:space="preserve"> </w:t>
      </w:r>
    </w:p>
    <w:p>
      <w:pPr>
        <w:pStyle w:val="ListParagraph"/>
        <w:numPr>
          <w:ilvl w:val="0"/>
          <w:numId w:val="9"/>
        </w:numPr>
        <w:spacing w:before="0" w:after="0"/>
        <w:ind w:left="810" w:right="-90" w:hanging="360"/>
        <w:contextualSpacing/>
        <w:rPr>
          <w:rFonts w:ascii="Trebuchet MS" w:hAnsi="Trebuchet MS"/>
          <w:b/>
          <w:b/>
          <w:iCs/>
          <w:color w:val="0070C0"/>
          <w:sz w:val="32"/>
          <w:szCs w:val="32"/>
          <w:lang w:val="ro-RO"/>
        </w:rPr>
      </w:pPr>
      <w:r>
        <w:rPr>
          <w:rFonts w:cs="Times New Roman" w:ascii="Trebuchet MS" w:hAnsi="Trebuchet MS"/>
          <w:lang w:val="ro-RO"/>
        </w:rPr>
        <w:t xml:space="preserve">familiei sau persoanei singure care nu are alte proprietăți sau bunuri, așa cum sunt prevăzute în cerere și care obține un venit mediu net lunar de până la </w:t>
      </w:r>
      <w:r>
        <w:rPr>
          <w:rFonts w:ascii="Trebuchet MS" w:hAnsi="Trebuchet MS"/>
          <w:b/>
          <w:lang w:val="ro-RO"/>
        </w:rPr>
        <w:t>1386 lei/persoană în cazul familiei și până la 2053 lei, în cazul persoanei singure. Veniturile bănești se vor cumula cu alte tipuri de venituri materiale.</w:t>
      </w:r>
    </w:p>
    <w:p>
      <w:pPr>
        <w:pStyle w:val="ListParagraph"/>
        <w:spacing w:before="0" w:after="0"/>
        <w:ind w:left="810" w:right="-90" w:hanging="0"/>
        <w:contextualSpacing/>
        <w:rPr>
          <w:rFonts w:ascii="Trebuchet MS" w:hAnsi="Trebuchet MS"/>
          <w:b/>
          <w:b/>
          <w:iCs/>
          <w:color w:val="0070C0"/>
          <w:sz w:val="32"/>
          <w:szCs w:val="32"/>
          <w:lang w:val="ro-RO"/>
        </w:rPr>
      </w:pPr>
      <w:r>
        <w:rPr>
          <w:rFonts w:ascii="Trebuchet MS" w:hAnsi="Trebuchet MS"/>
          <w:b/>
          <w:iCs/>
          <w:color w:val="0070C0"/>
          <w:sz w:val="32"/>
          <w:szCs w:val="32"/>
          <w:lang w:val="ro-RO"/>
        </w:rPr>
      </w:r>
    </w:p>
    <w:p>
      <w:pPr>
        <w:pStyle w:val="Normal"/>
        <w:ind w:right="-90" w:hanging="0"/>
        <w:rPr>
          <w:rFonts w:ascii="Trebuchet MS" w:hAnsi="Trebuchet MS"/>
          <w:b/>
          <w:b/>
          <w:color w:val="0070C0"/>
          <w:sz w:val="32"/>
          <w:szCs w:val="32"/>
          <w:lang w:val="ro-RO"/>
        </w:rPr>
      </w:pPr>
      <w:r>
        <w:rPr>
          <w:rFonts w:ascii="Trebuchet MS" w:hAnsi="Trebuchet MS"/>
          <w:b/>
          <w:color w:val="0070C0"/>
          <w:sz w:val="32"/>
          <w:szCs w:val="32"/>
          <w:lang w:val="ro-RO"/>
        </w:rPr>
        <w:t>A2. SUPLIMENTUL PENTRU ENERGIE (lunar, tot anul)</w:t>
      </w:r>
    </w:p>
    <w:p>
      <w:pPr>
        <w:pStyle w:val="Normal"/>
        <w:spacing w:lineRule="auto" w:line="240" w:before="0" w:after="0"/>
        <w:ind w:right="-90" w:hanging="0"/>
        <w:rPr>
          <w:rFonts w:ascii="Trebuchet MS" w:hAnsi="Trebuchet MS"/>
          <w:b/>
          <w:b/>
          <w:color w:val="0070C0"/>
          <w:lang w:val="ro-RO"/>
        </w:rPr>
      </w:pPr>
      <w:r>
        <w:rPr>
          <w:rFonts w:ascii="Trebuchet MS" w:hAnsi="Trebuchet MS"/>
          <w:b/>
          <w:color w:val="0070C0"/>
          <w:lang w:val="ro-RO"/>
        </w:rPr>
        <w:t>Cui se adresează?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720" w:right="-90" w:hanging="360"/>
        <w:contextualSpacing/>
        <w:jc w:val="both"/>
        <w:rPr>
          <w:rFonts w:ascii="Trebuchet MS" w:hAnsi="Trebuchet MS"/>
          <w:b/>
          <w:b/>
          <w:lang w:val="ro-RO"/>
        </w:rPr>
      </w:pPr>
      <w:r>
        <w:rPr>
          <w:rFonts w:cs="Times New Roman" w:ascii="Trebuchet MS" w:hAnsi="Trebuchet MS"/>
          <w:lang w:val="ro-RO"/>
        </w:rPr>
        <w:t xml:space="preserve">familiei sau persoanei singure care nu are alte proprietăți sau bunuri, așa cum sunt prevăzute în cerere, și care obține un venit mediu net lunar de până la </w:t>
      </w:r>
      <w:r>
        <w:rPr>
          <w:rFonts w:ascii="Trebuchet MS" w:hAnsi="Trebuchet MS"/>
          <w:b/>
          <w:lang w:val="ro-RO"/>
        </w:rPr>
        <w:t>1386 lei /persoană în cazul familiei și până la 2053 lei, în cazul persoanei singure.</w:t>
      </w:r>
    </w:p>
    <w:p>
      <w:pPr>
        <w:pStyle w:val="ListParagraph"/>
        <w:numPr>
          <w:ilvl w:val="0"/>
          <w:numId w:val="8"/>
        </w:numPr>
        <w:spacing w:before="0" w:after="0"/>
        <w:ind w:left="720" w:right="-90" w:hanging="360"/>
        <w:contextualSpacing/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>tuturor beneficiarilor ajutorului pentru încălzirea locuinței.</w:t>
      </w:r>
    </w:p>
    <w:p>
      <w:pPr>
        <w:pStyle w:val="ListParagraph"/>
        <w:numPr>
          <w:ilvl w:val="0"/>
          <w:numId w:val="8"/>
        </w:numPr>
        <w:spacing w:before="0" w:after="0"/>
        <w:ind w:left="720" w:right="-90" w:hanging="360"/>
        <w:contextualSpacing/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b/>
          <w:lang w:val="ro-RO"/>
        </w:rPr>
        <w:t>Veniturile bănești se vor cumula cu alte tipuri de venituri materiale.</w:t>
      </w:r>
    </w:p>
    <w:p>
      <w:pPr>
        <w:pStyle w:val="ListParagraph"/>
        <w:spacing w:before="0" w:after="0"/>
        <w:ind w:left="720" w:right="-90" w:hanging="0"/>
        <w:contextualSpacing/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</w:r>
    </w:p>
    <w:p>
      <w:pPr>
        <w:pStyle w:val="Normal"/>
        <w:spacing w:before="0" w:after="0"/>
        <w:ind w:right="-90" w:hanging="0"/>
        <w:jc w:val="center"/>
        <w:rPr>
          <w:rFonts w:ascii="Trebuchet MS" w:hAnsi="Trebuchet MS"/>
          <w:b/>
          <w:b/>
          <w:color w:val="0070C0"/>
          <w:sz w:val="32"/>
          <w:szCs w:val="32"/>
          <w:lang w:val="ro-RO"/>
        </w:rPr>
      </w:pPr>
      <w:r>
        <w:rPr>
          <w:rFonts w:ascii="Trebuchet MS" w:hAnsi="Trebuchet MS"/>
          <w:b/>
          <w:color w:val="0070C0"/>
          <w:sz w:val="32"/>
          <w:szCs w:val="32"/>
          <w:lang w:val="ro-RO"/>
        </w:rPr>
        <w:t>B. MĂSURĂ DE COMPENSARE CONFORM O.U.G. nr. 118/2021</w:t>
      </w:r>
    </w:p>
    <w:p>
      <w:pPr>
        <w:pStyle w:val="Normal"/>
        <w:ind w:right="-90" w:hanging="0"/>
        <w:jc w:val="center"/>
        <w:rPr>
          <w:rFonts w:ascii="Trebuchet MS" w:hAnsi="Trebuchet MS"/>
          <w:b/>
          <w:b/>
          <w:iCs/>
          <w:color w:val="0070C0"/>
          <w:sz w:val="32"/>
          <w:szCs w:val="32"/>
          <w:lang w:val="ro-RO"/>
        </w:rPr>
      </w:pPr>
      <w:r>
        <w:rPr>
          <w:rFonts w:ascii="Trebuchet MS" w:hAnsi="Trebuchet MS"/>
          <w:b/>
          <w:color w:val="0070C0"/>
          <w:sz w:val="32"/>
          <w:szCs w:val="32"/>
          <w:lang w:val="ro-RO"/>
        </w:rPr>
        <w:t xml:space="preserve">PENTRU CONSUMUL DE ENERGIE ELECTRICĂ ȘI GAZE NATURALE </w:t>
      </w:r>
      <w:r>
        <w:rPr>
          <w:rFonts w:ascii="Trebuchet MS" w:hAnsi="Trebuchet MS"/>
          <w:b/>
          <w:iCs/>
          <w:color w:val="0070C0"/>
          <w:sz w:val="32"/>
          <w:szCs w:val="32"/>
          <w:lang w:val="ro-RO"/>
        </w:rPr>
        <w:t>(sezonul rece)</w:t>
      </w:r>
    </w:p>
    <w:p>
      <w:pPr>
        <w:pStyle w:val="Normal"/>
        <w:spacing w:lineRule="auto" w:line="240" w:before="0" w:after="0"/>
        <w:ind w:right="-90" w:hanging="0"/>
        <w:rPr>
          <w:rFonts w:ascii="Trebuchet MS" w:hAnsi="Trebuchet MS"/>
          <w:b/>
          <w:b/>
          <w:color w:val="0070C0"/>
          <w:lang w:val="ro-RO"/>
        </w:rPr>
      </w:pPr>
      <w:r>
        <w:rPr>
          <w:rFonts w:ascii="Trebuchet MS" w:hAnsi="Trebuchet MS"/>
          <w:b/>
          <w:color w:val="0070C0"/>
          <w:lang w:val="ro-RO"/>
        </w:rPr>
        <w:t>Cui se adresează?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720" w:right="-90" w:hanging="360"/>
        <w:contextualSpacing/>
        <w:rPr>
          <w:rFonts w:ascii="Trebuchet MS" w:hAnsi="Trebuchet MS"/>
          <w:b/>
          <w:b/>
          <w:color w:val="0070C0"/>
          <w:lang w:val="ro-RO"/>
        </w:rPr>
      </w:pPr>
      <w:r>
        <w:rPr>
          <w:rFonts w:ascii="Trebuchet MS" w:hAnsi="Trebuchet MS"/>
          <w:b/>
          <w:lang w:val="ro-RO"/>
        </w:rPr>
        <w:t>consumatorului casnic care îndeplinește anumite criterii de consum</w:t>
      </w:r>
      <w:r>
        <w:rPr>
          <w:rFonts w:ascii="Trebuchet MS" w:hAnsi="Trebuchet MS"/>
          <w:lang w:val="ro-RO"/>
        </w:rPr>
        <w:t xml:space="preserve">, după cum urmează: </w:t>
      </w:r>
      <w:r>
        <w:rPr>
          <w:rFonts w:ascii="Trebuchet MS" w:hAnsi="Trebuchet MS"/>
          <w:i/>
          <w:iCs/>
          <w:lang w:val="ro-RO"/>
        </w:rPr>
        <w:t>energia electrică</w:t>
      </w:r>
      <w:r>
        <w:rPr>
          <w:rFonts w:ascii="Trebuchet MS" w:hAnsi="Trebuchet MS"/>
          <w:lang w:val="ro-RO"/>
        </w:rPr>
        <w:t xml:space="preserve"> pentru un consum cuprins între 150 kwh - 1.000 kwh și </w:t>
      </w:r>
      <w:r>
        <w:rPr>
          <w:rFonts w:ascii="Trebuchet MS" w:hAnsi="Trebuchet MS"/>
          <w:i/>
          <w:iCs/>
          <w:lang w:val="ro-RO"/>
        </w:rPr>
        <w:t>gaze naturale</w:t>
      </w:r>
      <w:r>
        <w:rPr>
          <w:rFonts w:ascii="Trebuchet MS" w:hAnsi="Trebuchet MS"/>
          <w:lang w:val="ro-RO"/>
        </w:rPr>
        <w:t xml:space="preserve"> pentru un consum cuprins între 80m</w:t>
      </w:r>
      <w:r>
        <w:rPr>
          <w:rFonts w:ascii="Trebuchet MS" w:hAnsi="Trebuchet MS"/>
          <w:vertAlign w:val="superscript"/>
          <w:lang w:val="ro-RO"/>
        </w:rPr>
        <w:t>3</w:t>
      </w:r>
      <w:r>
        <w:rPr>
          <w:rFonts w:ascii="Trebuchet MS" w:hAnsi="Trebuchet MS"/>
          <w:lang w:val="ro-RO"/>
        </w:rPr>
        <w:t>-1000m</w:t>
      </w:r>
      <w:r>
        <w:rPr>
          <w:rFonts w:ascii="Trebuchet MS" w:hAnsi="Trebuchet MS"/>
          <w:vertAlign w:val="superscript"/>
          <w:lang w:val="ro-RO"/>
        </w:rPr>
        <w:t>3</w:t>
      </w:r>
    </w:p>
    <w:p>
      <w:pPr>
        <w:pStyle w:val="Normal"/>
        <w:spacing w:before="0" w:after="0"/>
        <w:ind w:left="720" w:right="-90" w:hanging="0"/>
        <w:jc w:val="both"/>
        <w:rPr>
          <w:rFonts w:ascii="Trebuchet MS" w:hAnsi="Trebuchet MS"/>
          <w:b/>
          <w:b/>
          <w:color w:val="0070C0"/>
          <w:sz w:val="32"/>
          <w:szCs w:val="32"/>
          <w:u w:val="single"/>
          <w:lang w:val="ro-RO"/>
        </w:rPr>
      </w:pPr>
      <w:r>
        <w:rPr>
          <w:rFonts w:cs="Times New Roman" w:ascii="Trebuchet MS" w:hAnsi="Trebuchet MS"/>
          <w:lang w:val="ro-RO"/>
        </w:rPr>
        <w:t xml:space="preserve">Compensarea se acordă </w:t>
      </w:r>
      <w:r>
        <w:rPr>
          <w:rFonts w:ascii="Trebuchet MS" w:hAnsi="Trebuchet MS"/>
          <w:lang w:val="ro-RO"/>
        </w:rPr>
        <w:t xml:space="preserve">de către furnizor, direct pe factură, </w:t>
      </w:r>
      <w:r>
        <w:rPr>
          <w:rFonts w:ascii="Trebuchet MS" w:hAnsi="Trebuchet MS"/>
          <w:u w:val="single"/>
          <w:lang w:val="ro-RO"/>
        </w:rPr>
        <w:t>fără a fi necesară depunerea unei cereri.</w:t>
      </w:r>
    </w:p>
    <w:p>
      <w:pPr>
        <w:pStyle w:val="Normal"/>
        <w:spacing w:before="0" w:after="0"/>
        <w:ind w:right="-90" w:hanging="0"/>
        <w:jc w:val="both"/>
        <w:rPr>
          <w:rFonts w:ascii="Trebuchet MS" w:hAnsi="Trebuchet MS" w:cs="Times New Roman"/>
          <w:lang w:val="ro-RO"/>
        </w:rPr>
      </w:pPr>
      <w:r>
        <w:rPr>
          <w:rFonts w:cs="Times New Roman" w:ascii="Trebuchet MS" w:hAnsi="Trebuchet MS"/>
          <w:lang w:val="ro-RO"/>
        </w:rPr>
      </w:r>
    </w:p>
    <w:p>
      <w:pPr>
        <w:pStyle w:val="Normal"/>
        <w:spacing w:before="0" w:after="0"/>
        <w:ind w:right="-90" w:hanging="0"/>
        <w:rPr>
          <w:rFonts w:ascii="Trebuchet MS" w:hAnsi="Trebuchet MS"/>
          <w:b/>
          <w:b/>
          <w:color w:val="0070C0"/>
          <w:sz w:val="28"/>
          <w:szCs w:val="28"/>
          <w:lang w:val="ro-RO"/>
        </w:rPr>
      </w:pPr>
      <w:r>
        <w:rPr>
          <w:rFonts w:ascii="Trebuchet MS" w:hAnsi="Trebuchet MS"/>
          <w:b/>
          <w:color w:val="0070C0"/>
          <w:sz w:val="28"/>
          <w:szCs w:val="28"/>
          <w:lang w:val="ro-RO"/>
        </w:rPr>
        <w:t>CARE SUNT TIPURILE DE ENERGIE PENTRU CARE SE ACORDĂ MĂSURILE DE SPRIJIN?</w:t>
      </w:r>
    </w:p>
    <w:p>
      <w:pPr>
        <w:pStyle w:val="ListParagraph"/>
        <w:numPr>
          <w:ilvl w:val="0"/>
          <w:numId w:val="6"/>
        </w:numPr>
        <w:spacing w:before="0" w:after="0"/>
        <w:ind w:left="720" w:right="-90" w:hanging="360"/>
        <w:contextualSpacing/>
        <w:jc w:val="both"/>
        <w:rPr>
          <w:rFonts w:ascii="Trebuchet MS" w:hAnsi="Trebuchet MS" w:cs="Times New Roman"/>
          <w:lang w:val="ro-RO"/>
        </w:rPr>
      </w:pPr>
      <w:r>
        <w:rPr>
          <w:rFonts w:cs="Times New Roman" w:ascii="Trebuchet MS" w:hAnsi="Trebuchet MS"/>
          <w:lang w:val="ro-RO"/>
        </w:rPr>
        <w:t>termică în sistem centralizat</w:t>
      </w:r>
    </w:p>
    <w:p>
      <w:pPr>
        <w:pStyle w:val="ListParagraph"/>
        <w:numPr>
          <w:ilvl w:val="0"/>
          <w:numId w:val="6"/>
        </w:numPr>
        <w:spacing w:before="0" w:after="0"/>
        <w:ind w:left="720" w:right="-90" w:hanging="360"/>
        <w:contextualSpacing/>
        <w:jc w:val="both"/>
        <w:rPr>
          <w:rFonts w:ascii="Trebuchet MS" w:hAnsi="Trebuchet MS" w:cs="Times New Roman"/>
          <w:lang w:val="ro-RO"/>
        </w:rPr>
      </w:pPr>
      <w:r>
        <w:rPr>
          <w:rFonts w:cs="Times New Roman" w:ascii="Trebuchet MS" w:hAnsi="Trebuchet MS"/>
          <w:lang w:val="ro-RO"/>
        </w:rPr>
        <w:t xml:space="preserve">electrică </w:t>
      </w:r>
    </w:p>
    <w:p>
      <w:pPr>
        <w:pStyle w:val="ListParagraph"/>
        <w:numPr>
          <w:ilvl w:val="0"/>
          <w:numId w:val="6"/>
        </w:numPr>
        <w:spacing w:before="0" w:after="0"/>
        <w:ind w:left="720" w:right="-90" w:hanging="360"/>
        <w:contextualSpacing/>
        <w:jc w:val="both"/>
        <w:rPr>
          <w:rFonts w:ascii="Trebuchet MS" w:hAnsi="Trebuchet MS" w:cs="Times New Roman"/>
          <w:lang w:val="ro-RO"/>
        </w:rPr>
      </w:pPr>
      <w:r>
        <w:rPr>
          <w:rFonts w:cs="Times New Roman" w:ascii="Trebuchet MS" w:hAnsi="Trebuchet MS"/>
          <w:lang w:val="ro-RO"/>
        </w:rPr>
        <w:t>gaze naturale</w:t>
      </w:r>
    </w:p>
    <w:p>
      <w:pPr>
        <w:pStyle w:val="ListParagraph"/>
        <w:numPr>
          <w:ilvl w:val="0"/>
          <w:numId w:val="6"/>
        </w:numPr>
        <w:spacing w:before="0" w:after="0"/>
        <w:ind w:left="720" w:right="-90" w:hanging="360"/>
        <w:contextualSpacing/>
        <w:jc w:val="both"/>
        <w:rPr>
          <w:rFonts w:ascii="Trebuchet MS" w:hAnsi="Trebuchet MS" w:cs="Times New Roman"/>
          <w:lang w:val="ro-RO"/>
        </w:rPr>
      </w:pPr>
      <w:r>
        <w:rPr>
          <w:rFonts w:cs="Times New Roman" w:ascii="Trebuchet MS" w:hAnsi="Trebuchet MS"/>
          <w:lang w:val="ro-RO"/>
        </w:rPr>
        <w:t>combustibili solizi și/sau petrolieri</w:t>
      </w:r>
    </w:p>
    <w:p>
      <w:pPr>
        <w:pStyle w:val="Normal"/>
        <w:spacing w:before="0" w:after="0"/>
        <w:ind w:right="-90" w:hanging="0"/>
        <w:jc w:val="both"/>
        <w:rPr>
          <w:rFonts w:ascii="Trebuchet MS" w:hAnsi="Trebuchet MS"/>
          <w:b/>
          <w:b/>
          <w:color w:val="0070C0"/>
          <w:sz w:val="28"/>
          <w:szCs w:val="28"/>
          <w:lang w:val="ro-RO"/>
        </w:rPr>
      </w:pPr>
      <w:r>
        <w:rPr>
          <w:rFonts w:ascii="Trebuchet MS" w:hAnsi="Trebuchet MS"/>
          <w:b/>
          <w:color w:val="0070C0"/>
          <w:sz w:val="28"/>
          <w:szCs w:val="28"/>
          <w:lang w:val="ro-RO"/>
        </w:rPr>
      </w:r>
    </w:p>
    <w:p>
      <w:pPr>
        <w:pStyle w:val="Normal"/>
        <w:spacing w:before="0" w:after="0"/>
        <w:ind w:right="-90" w:hanging="0"/>
        <w:jc w:val="both"/>
        <w:rPr>
          <w:rFonts w:ascii="Trebuchet MS" w:hAnsi="Trebuchet MS"/>
          <w:b/>
          <w:b/>
          <w:color w:val="0070C0"/>
          <w:sz w:val="28"/>
          <w:szCs w:val="28"/>
          <w:lang w:val="ro-RO"/>
        </w:rPr>
      </w:pPr>
      <w:r>
        <w:rPr>
          <w:rFonts w:ascii="Trebuchet MS" w:hAnsi="Trebuchet MS"/>
          <w:b/>
          <w:color w:val="0070C0"/>
          <w:sz w:val="28"/>
          <w:szCs w:val="28"/>
          <w:lang w:val="ro-RO"/>
        </w:rPr>
        <w:t>CARE SUNT CONDIȚIILE DE ACORDARE PENTRU AJUTORUL DE ÎNCĂLZIRE?</w:t>
      </w:r>
    </w:p>
    <w:p>
      <w:pPr>
        <w:pStyle w:val="ListParagraph"/>
        <w:numPr>
          <w:ilvl w:val="0"/>
          <w:numId w:val="5"/>
        </w:numPr>
        <w:spacing w:before="0" w:after="0"/>
        <w:ind w:left="720" w:right="-90" w:hanging="360"/>
        <w:contextualSpacing/>
        <w:jc w:val="both"/>
        <w:rPr>
          <w:rFonts w:ascii="Trebuchet MS" w:hAnsi="Trebuchet MS" w:cs="Times New Roman"/>
          <w:lang w:val="ro-RO"/>
        </w:rPr>
      </w:pPr>
      <w:r>
        <w:rPr>
          <w:rFonts w:cs="Times New Roman" w:ascii="Trebuchet MS" w:hAnsi="Trebuchet MS"/>
          <w:b/>
          <w:lang w:val="ro-RO"/>
        </w:rPr>
        <w:t>numai pentru un singur sistem de încălzire</w:t>
      </w:r>
    </w:p>
    <w:p>
      <w:pPr>
        <w:pStyle w:val="ListParagraph"/>
        <w:numPr>
          <w:ilvl w:val="0"/>
          <w:numId w:val="5"/>
        </w:numPr>
        <w:spacing w:before="0" w:after="0"/>
        <w:ind w:left="720" w:right="-90" w:hanging="360"/>
        <w:contextualSpacing/>
        <w:jc w:val="both"/>
        <w:rPr>
          <w:rFonts w:ascii="Trebuchet MS" w:hAnsi="Trebuchet MS" w:cs="Times New Roman"/>
          <w:lang w:val="ro-RO"/>
        </w:rPr>
      </w:pPr>
      <w:r>
        <w:rPr>
          <w:rFonts w:cs="Times New Roman" w:ascii="Trebuchet MS" w:hAnsi="Trebuchet MS"/>
          <w:lang w:val="ro-RO"/>
        </w:rPr>
        <w:t xml:space="preserve">numai familiilor și/sau persoanelor singure </w:t>
      </w:r>
      <w:r>
        <w:rPr>
          <w:rFonts w:cs="Times New Roman" w:ascii="Trebuchet MS" w:hAnsi="Trebuchet MS"/>
          <w:b/>
          <w:lang w:val="ro-RO"/>
        </w:rPr>
        <w:t>care nu beneficiază de alte forme de sprijin</w:t>
      </w:r>
      <w:r>
        <w:rPr>
          <w:rFonts w:cs="Times New Roman" w:ascii="Trebuchet MS" w:hAnsi="Trebuchet MS"/>
          <w:lang w:val="ro-RO"/>
        </w:rPr>
        <w:t xml:space="preserve"> pentru încălzirea locuinței </w:t>
      </w:r>
    </w:p>
    <w:p>
      <w:pPr>
        <w:pStyle w:val="ListParagraph"/>
        <w:numPr>
          <w:ilvl w:val="0"/>
          <w:numId w:val="5"/>
        </w:numPr>
        <w:spacing w:before="0" w:after="0"/>
        <w:ind w:left="720" w:right="-90" w:hanging="360"/>
        <w:contextualSpacing/>
        <w:jc w:val="both"/>
        <w:rPr>
          <w:rFonts w:ascii="Trebuchet MS" w:hAnsi="Trebuchet MS" w:cs="Times New Roman"/>
          <w:lang w:val="ro-RO"/>
        </w:rPr>
      </w:pPr>
      <w:r>
        <w:rPr>
          <w:rFonts w:cs="Times New Roman" w:ascii="Trebuchet MS" w:hAnsi="Trebuchet MS"/>
          <w:b/>
          <w:lang w:val="ro-RO"/>
        </w:rPr>
        <w:t xml:space="preserve">numai pentru o singură locuință </w:t>
      </w:r>
      <w:r>
        <w:rPr>
          <w:rFonts w:cs="Times New Roman" w:ascii="Trebuchet MS" w:hAnsi="Trebuchet MS"/>
          <w:lang w:val="ro-RO"/>
        </w:rPr>
        <w:t>(pentru locuința de domiciliu sau de reședință)</w:t>
      </w:r>
    </w:p>
    <w:p>
      <w:pPr>
        <w:pStyle w:val="ListParagraph"/>
        <w:numPr>
          <w:ilvl w:val="0"/>
          <w:numId w:val="5"/>
        </w:numPr>
        <w:spacing w:before="0" w:after="0"/>
        <w:ind w:left="720" w:right="-90" w:hanging="360"/>
        <w:contextualSpacing/>
        <w:jc w:val="both"/>
        <w:rPr>
          <w:rFonts w:ascii="Trebuchet MS" w:hAnsi="Trebuchet MS" w:cs="Times New Roman"/>
          <w:b/>
          <w:b/>
          <w:lang w:val="ro-RO"/>
        </w:rPr>
      </w:pPr>
      <w:r>
        <w:rPr>
          <w:rFonts w:cs="Times New Roman" w:ascii="Trebuchet MS" w:hAnsi="Trebuchet MS"/>
          <w:b/>
          <w:lang w:val="ro-RO"/>
        </w:rPr>
        <w:t>numai titularului contractului/convenției individuale încheiat/încheiate cu furnizorul</w:t>
      </w:r>
    </w:p>
    <w:p>
      <w:pPr>
        <w:pStyle w:val="ListParagraph"/>
        <w:numPr>
          <w:ilvl w:val="0"/>
          <w:numId w:val="5"/>
        </w:numPr>
        <w:spacing w:before="0" w:after="0"/>
        <w:ind w:left="720" w:right="-90" w:hanging="360"/>
        <w:contextualSpacing/>
        <w:jc w:val="both"/>
        <w:rPr>
          <w:rFonts w:ascii="Trebuchet MS" w:hAnsi="Trebuchet MS" w:cs="Times New Roman"/>
          <w:color w:val="000000" w:themeColor="text1"/>
          <w:lang w:val="ro-RO"/>
        </w:rPr>
      </w:pPr>
      <w:r>
        <w:rPr>
          <w:rFonts w:cs="Times New Roman" w:ascii="Trebuchet MS" w:hAnsi="Trebuchet MS"/>
          <w:b/>
          <w:lang w:val="ro-RO"/>
        </w:rPr>
        <w:t>numai consumatorilor vulnerabili care</w:t>
      </w:r>
      <w:r>
        <w:rPr>
          <w:rFonts w:cs="Times New Roman" w:ascii="Trebuchet MS" w:hAnsi="Trebuchet MS"/>
          <w:lang w:val="ro-RO"/>
        </w:rPr>
        <w:t xml:space="preserve"> </w:t>
      </w:r>
      <w:r>
        <w:rPr>
          <w:rFonts w:cs="Times New Roman" w:ascii="Trebuchet MS" w:hAnsi="Trebuchet MS"/>
          <w:b/>
          <w:lang w:val="ro-RO"/>
        </w:rPr>
        <w:t>nu dețin altă formă de încălzire</w:t>
      </w:r>
      <w:r>
        <w:rPr>
          <w:rFonts w:cs="Times New Roman" w:ascii="Trebuchet MS" w:hAnsi="Trebuchet MS"/>
          <w:lang w:val="ro-RO"/>
        </w:rPr>
        <w:t xml:space="preserve">, </w:t>
      </w:r>
      <w:r>
        <w:rPr>
          <w:rFonts w:cs="Times New Roman" w:ascii="Trebuchet MS" w:hAnsi="Trebuchet MS"/>
          <w:b/>
          <w:lang w:val="ro-RO"/>
        </w:rPr>
        <w:t>au fost debranșați</w:t>
      </w:r>
      <w:r>
        <w:rPr>
          <w:rFonts w:cs="Times New Roman" w:ascii="Trebuchet MS" w:hAnsi="Trebuchet MS"/>
          <w:lang w:val="ro-RO"/>
        </w:rPr>
        <w:t xml:space="preserve"> de la furnizarea energiei termice sau a gazelor naturale și </w:t>
      </w:r>
      <w:r>
        <w:rPr>
          <w:rFonts w:cs="Times New Roman" w:ascii="Trebuchet MS" w:hAnsi="Trebuchet MS"/>
          <w:b/>
          <w:lang w:val="ro-RO"/>
        </w:rPr>
        <w:t>au contracte valabile</w:t>
      </w:r>
      <w:r>
        <w:rPr>
          <w:rFonts w:cs="Times New Roman" w:ascii="Trebuchet MS" w:hAnsi="Trebuchet MS"/>
          <w:lang w:val="ro-RO"/>
        </w:rPr>
        <w:t xml:space="preserve"> de furnizare a energiei electrice (în cazul solicitării ajutorului pentru încălzirea cu energie electrică)</w:t>
      </w:r>
    </w:p>
    <w:p>
      <w:pPr>
        <w:pStyle w:val="ListParagraph"/>
        <w:spacing w:before="0" w:after="0"/>
        <w:ind w:left="720" w:right="-90" w:hanging="0"/>
        <w:contextualSpacing/>
        <w:jc w:val="both"/>
        <w:rPr>
          <w:rFonts w:ascii="Trebuchet MS" w:hAnsi="Trebuchet MS" w:cs="Times New Roman"/>
          <w:color w:val="000000" w:themeColor="text1"/>
          <w:lang w:val="ro-RO"/>
        </w:rPr>
      </w:pPr>
      <w:r>
        <w:rPr>
          <w:rFonts w:cs="Times New Roman" w:ascii="Trebuchet MS" w:hAnsi="Trebuchet MS"/>
          <w:color w:val="000000" w:themeColor="text1"/>
          <w:lang w:val="ro-RO"/>
        </w:rPr>
      </w:r>
    </w:p>
    <w:p>
      <w:pPr>
        <w:pStyle w:val="Normal"/>
        <w:spacing w:before="0" w:after="0"/>
        <w:ind w:right="-90" w:hanging="0"/>
        <w:jc w:val="both"/>
        <w:rPr>
          <w:rFonts w:ascii="Trebuchet MS" w:hAnsi="Trebuchet MS" w:cs="Times New Roman"/>
          <w:b/>
          <w:b/>
          <w:color w:val="0070C0"/>
          <w:sz w:val="28"/>
          <w:szCs w:val="28"/>
          <w:lang w:val="ro-RO"/>
        </w:rPr>
      </w:pPr>
      <w:r>
        <w:rPr>
          <w:rFonts w:cs="Times New Roman" w:ascii="Trebuchet MS" w:hAnsi="Trebuchet MS"/>
          <w:b/>
          <w:color w:val="0070C0"/>
          <w:sz w:val="28"/>
          <w:szCs w:val="28"/>
          <w:lang w:val="ro-RO"/>
        </w:rPr>
        <w:t>CARE SUNT SUMELE DECONTATE SI PLAFOANELE DE VENITURI PRIVIND AJUTORUL PENTRU ÎNCĂLZIREA LOCUINȚEI ?</w:t>
      </w:r>
    </w:p>
    <w:tbl>
      <w:tblPr>
        <w:tblStyle w:val="TableGrid"/>
        <w:tblW w:w="90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49"/>
        <w:gridCol w:w="2844"/>
        <w:gridCol w:w="1083"/>
        <w:gridCol w:w="1167"/>
        <w:gridCol w:w="1473"/>
      </w:tblGrid>
      <w:tr>
        <w:trPr>
          <w:trHeight w:val="615" w:hRule="atLeast"/>
        </w:trPr>
        <w:tc>
          <w:tcPr>
            <w:tcW w:w="2449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eastAsia="Calibri" w:cs="" w:ascii="Trebuchet MS" w:hAnsi="Trebuchet MS"/>
                <w:b/>
                <w:kern w:val="0"/>
                <w:sz w:val="22"/>
                <w:szCs w:val="22"/>
                <w:lang w:val="ro-RO" w:eastAsia="en-US" w:bidi="ar-SA"/>
              </w:rPr>
              <w:t>Venit mediu lunar</w:t>
            </w:r>
          </w:p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eastAsia="Calibri" w:cs="" w:ascii="Trebuchet MS" w:hAnsi="Trebuchet MS"/>
                <w:kern w:val="0"/>
                <w:sz w:val="22"/>
                <w:szCs w:val="22"/>
                <w:lang w:val="ro-RO" w:eastAsia="en-US" w:bidi="ar-SA"/>
              </w:rPr>
              <w:t>pe membru de familie sau persoana singură</w:t>
            </w:r>
          </w:p>
        </w:tc>
        <w:tc>
          <w:tcPr>
            <w:tcW w:w="2844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eastAsia="Calibri" w:cs="" w:ascii="Trebuchet MS" w:hAnsi="Trebuchet MS"/>
                <w:b/>
                <w:kern w:val="0"/>
                <w:sz w:val="22"/>
                <w:szCs w:val="22"/>
                <w:lang w:val="ro-RO" w:eastAsia="en-US" w:bidi="ar-SA"/>
              </w:rPr>
              <w:t xml:space="preserve">Suma decontată de AJPIS furnizorului </w:t>
            </w:r>
            <w:r>
              <w:rPr>
                <w:rFonts w:eastAsia="Calibri" w:cs="" w:ascii="Trebuchet MS" w:hAnsi="Trebuchet MS"/>
                <w:kern w:val="0"/>
                <w:sz w:val="22"/>
                <w:szCs w:val="22"/>
                <w:lang w:val="ro-RO" w:eastAsia="en-US" w:bidi="ar-SA"/>
              </w:rPr>
              <w:t>% din valoarea de referință prevăzută de lege, dar nu mai mult de valoarea totală a facturii)</w:t>
            </w:r>
          </w:p>
        </w:tc>
        <w:tc>
          <w:tcPr>
            <w:tcW w:w="3723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b/>
                <w:b/>
                <w:lang w:val="ro-RO"/>
              </w:rPr>
            </w:pPr>
            <w:r>
              <w:rPr>
                <w:rFonts w:eastAsia="Calibri" w:cs="" w:ascii="Trebuchet MS" w:hAnsi="Trebuchet MS"/>
                <w:b/>
                <w:kern w:val="0"/>
                <w:sz w:val="22"/>
                <w:szCs w:val="22"/>
                <w:lang w:val="ro-RO" w:eastAsia="en-US" w:bidi="ar-SA"/>
              </w:rPr>
              <w:t>Valoare maximă ajutor încălzire</w:t>
            </w:r>
          </w:p>
        </w:tc>
      </w:tr>
      <w:tr>
        <w:trPr>
          <w:trHeight w:val="1170" w:hRule="atLeast"/>
        </w:trPr>
        <w:tc>
          <w:tcPr>
            <w:tcW w:w="244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b/>
                <w:b/>
                <w:lang w:val="ro-RO"/>
              </w:rPr>
            </w:pPr>
            <w:r>
              <w:rPr>
                <w:rFonts w:eastAsia="Calibri" w:cs="" w:ascii="Trebuchet MS" w:hAnsi="Trebuchet MS"/>
                <w:b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44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b/>
                <w:b/>
                <w:lang w:val="ro-RO"/>
              </w:rPr>
            </w:pPr>
            <w:r>
              <w:rPr>
                <w:rFonts w:eastAsia="Calibri" w:cs="" w:ascii="Trebuchet MS" w:hAnsi="Trebuchet MS"/>
                <w:b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b/>
                <w:b/>
                <w:lang w:val="ro-RO"/>
              </w:rPr>
            </w:pPr>
            <w:r>
              <w:rPr>
                <w:rFonts w:eastAsia="Calibri" w:cs="" w:ascii="Trebuchet MS" w:hAnsi="Trebuchet MS"/>
                <w:b/>
                <w:kern w:val="0"/>
                <w:sz w:val="22"/>
                <w:szCs w:val="22"/>
                <w:lang w:val="ro-RO" w:eastAsia="en-US" w:bidi="ar-SA"/>
              </w:rPr>
              <w:t>Gaze naturale</w:t>
            </w:r>
          </w:p>
        </w:tc>
        <w:tc>
          <w:tcPr>
            <w:tcW w:w="11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b/>
                <w:b/>
                <w:lang w:val="ro-RO"/>
              </w:rPr>
            </w:pPr>
            <w:r>
              <w:rPr>
                <w:rFonts w:eastAsia="Calibri" w:cs="" w:ascii="Trebuchet MS" w:hAnsi="Trebuchet MS"/>
                <w:b/>
                <w:kern w:val="0"/>
                <w:sz w:val="22"/>
                <w:szCs w:val="22"/>
                <w:lang w:val="ro-RO" w:eastAsia="en-US" w:bidi="ar-SA"/>
              </w:rPr>
              <w:t>Energie electrică</w:t>
            </w:r>
          </w:p>
        </w:tc>
        <w:tc>
          <w:tcPr>
            <w:tcW w:w="147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b/>
                <w:b/>
                <w:lang w:val="ro-RO"/>
              </w:rPr>
            </w:pPr>
            <w:r>
              <w:rPr>
                <w:rFonts w:eastAsia="Calibri" w:cs="" w:ascii="Trebuchet MS" w:hAnsi="Trebuchet MS"/>
                <w:b/>
                <w:kern w:val="0"/>
                <w:sz w:val="22"/>
                <w:szCs w:val="22"/>
                <w:lang w:val="ro-RO" w:eastAsia="en-US" w:bidi="ar-SA"/>
              </w:rPr>
              <w:t>Lemne, combustibili petrolieri</w:t>
            </w:r>
          </w:p>
        </w:tc>
      </w:tr>
      <w:tr>
        <w:trPr/>
        <w:tc>
          <w:tcPr>
            <w:tcW w:w="244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left"/>
              <w:rPr>
                <w:rFonts w:ascii="Trebuchet MS" w:hAnsi="Trebuchet MS"/>
                <w:lang w:val="ro-RO"/>
              </w:rPr>
            </w:pPr>
            <w:r>
              <w:rPr>
                <w:rFonts w:eastAsia="Calibri" w:cs="" w:ascii="Trebuchet MS" w:hAnsi="Trebuchet MS"/>
                <w:kern w:val="0"/>
                <w:sz w:val="22"/>
                <w:szCs w:val="22"/>
                <w:lang w:val="ro-RO" w:eastAsia="en-US" w:bidi="ar-SA"/>
              </w:rPr>
              <w:t>Mai mic de 200 lei</w:t>
            </w:r>
          </w:p>
        </w:tc>
        <w:tc>
          <w:tcPr>
            <w:tcW w:w="2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eastAsia="Calibri" w:cs="" w:ascii="Trebuchet MS" w:hAnsi="Trebuchet MS"/>
                <w:kern w:val="0"/>
                <w:sz w:val="22"/>
                <w:szCs w:val="22"/>
                <w:lang w:val="ro-RO" w:eastAsia="en-US" w:bidi="ar-SA"/>
              </w:rPr>
              <w:t>100%</w:t>
            </w:r>
          </w:p>
        </w:tc>
        <w:tc>
          <w:tcPr>
            <w:tcW w:w="10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250</w:t>
            </w:r>
          </w:p>
        </w:tc>
        <w:tc>
          <w:tcPr>
            <w:tcW w:w="11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500</w:t>
            </w:r>
          </w:p>
        </w:tc>
        <w:tc>
          <w:tcPr>
            <w:tcW w:w="147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320</w:t>
            </w:r>
          </w:p>
        </w:tc>
      </w:tr>
      <w:tr>
        <w:trPr/>
        <w:tc>
          <w:tcPr>
            <w:tcW w:w="244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left"/>
              <w:rPr>
                <w:rFonts w:ascii="Trebuchet MS" w:hAnsi="Trebuchet MS"/>
                <w:lang w:val="ro-RO"/>
              </w:rPr>
            </w:pPr>
            <w:r>
              <w:rPr>
                <w:rFonts w:eastAsia="Calibri" w:cs="" w:ascii="Trebuchet MS" w:hAnsi="Trebuchet MS"/>
                <w:kern w:val="0"/>
                <w:sz w:val="22"/>
                <w:szCs w:val="22"/>
                <w:lang w:val="ro-RO" w:eastAsia="en-US" w:bidi="ar-SA"/>
              </w:rPr>
              <w:t>Între 200,1 si 320 lei</w:t>
            </w:r>
          </w:p>
        </w:tc>
        <w:tc>
          <w:tcPr>
            <w:tcW w:w="2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eastAsia="Calibri" w:cs="" w:ascii="Trebuchet MS" w:hAnsi="Trebuchet MS"/>
                <w:kern w:val="0"/>
                <w:sz w:val="22"/>
                <w:szCs w:val="22"/>
                <w:lang w:val="ro-RO" w:eastAsia="en-US" w:bidi="ar-SA"/>
              </w:rPr>
              <w:t>90%</w:t>
            </w:r>
          </w:p>
        </w:tc>
        <w:tc>
          <w:tcPr>
            <w:tcW w:w="10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225</w:t>
            </w:r>
          </w:p>
        </w:tc>
        <w:tc>
          <w:tcPr>
            <w:tcW w:w="11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450</w:t>
            </w:r>
          </w:p>
        </w:tc>
        <w:tc>
          <w:tcPr>
            <w:tcW w:w="147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288</w:t>
            </w:r>
          </w:p>
        </w:tc>
      </w:tr>
      <w:tr>
        <w:trPr/>
        <w:tc>
          <w:tcPr>
            <w:tcW w:w="244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left"/>
              <w:rPr>
                <w:rFonts w:ascii="Trebuchet MS" w:hAnsi="Trebuchet MS"/>
                <w:lang w:val="ro-RO"/>
              </w:rPr>
            </w:pPr>
            <w:r>
              <w:rPr>
                <w:rFonts w:eastAsia="Calibri" w:cs="" w:ascii="Trebuchet MS" w:hAnsi="Trebuchet MS"/>
                <w:kern w:val="0"/>
                <w:sz w:val="22"/>
                <w:szCs w:val="22"/>
                <w:lang w:val="ro-RO" w:eastAsia="en-US" w:bidi="ar-SA"/>
              </w:rPr>
              <w:t>Între 320,1 si 440 lei</w:t>
            </w:r>
          </w:p>
        </w:tc>
        <w:tc>
          <w:tcPr>
            <w:tcW w:w="2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eastAsia="Calibri" w:cs="" w:ascii="Trebuchet MS" w:hAnsi="Trebuchet MS"/>
                <w:kern w:val="0"/>
                <w:sz w:val="22"/>
                <w:szCs w:val="22"/>
                <w:lang w:val="ro-RO" w:eastAsia="en-US" w:bidi="ar-SA"/>
              </w:rPr>
              <w:t>80%</w:t>
            </w:r>
          </w:p>
        </w:tc>
        <w:tc>
          <w:tcPr>
            <w:tcW w:w="10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200</w:t>
            </w:r>
          </w:p>
        </w:tc>
        <w:tc>
          <w:tcPr>
            <w:tcW w:w="11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400</w:t>
            </w:r>
          </w:p>
        </w:tc>
        <w:tc>
          <w:tcPr>
            <w:tcW w:w="147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256</w:t>
            </w:r>
          </w:p>
        </w:tc>
      </w:tr>
      <w:tr>
        <w:trPr/>
        <w:tc>
          <w:tcPr>
            <w:tcW w:w="244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left"/>
              <w:rPr>
                <w:rFonts w:ascii="Trebuchet MS" w:hAnsi="Trebuchet MS"/>
                <w:lang w:val="ro-RO"/>
              </w:rPr>
            </w:pPr>
            <w:r>
              <w:rPr>
                <w:rFonts w:eastAsia="Calibri" w:cs="" w:ascii="Trebuchet MS" w:hAnsi="Trebuchet MS"/>
                <w:kern w:val="0"/>
                <w:sz w:val="22"/>
                <w:szCs w:val="22"/>
                <w:lang w:val="ro-RO" w:eastAsia="en-US" w:bidi="ar-SA"/>
              </w:rPr>
              <w:t>Între 440,1 si 560 lei</w:t>
            </w:r>
          </w:p>
        </w:tc>
        <w:tc>
          <w:tcPr>
            <w:tcW w:w="2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eastAsia="Calibri" w:cs="" w:ascii="Trebuchet MS" w:hAnsi="Trebuchet MS"/>
                <w:kern w:val="0"/>
                <w:sz w:val="22"/>
                <w:szCs w:val="22"/>
                <w:lang w:val="ro-RO" w:eastAsia="en-US" w:bidi="ar-SA"/>
              </w:rPr>
              <w:t>70%</w:t>
            </w:r>
          </w:p>
        </w:tc>
        <w:tc>
          <w:tcPr>
            <w:tcW w:w="10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175</w:t>
            </w:r>
          </w:p>
        </w:tc>
        <w:tc>
          <w:tcPr>
            <w:tcW w:w="11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350</w:t>
            </w:r>
          </w:p>
        </w:tc>
        <w:tc>
          <w:tcPr>
            <w:tcW w:w="147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224</w:t>
            </w:r>
          </w:p>
        </w:tc>
      </w:tr>
      <w:tr>
        <w:trPr/>
        <w:tc>
          <w:tcPr>
            <w:tcW w:w="244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left"/>
              <w:rPr>
                <w:rFonts w:ascii="Trebuchet MS" w:hAnsi="Trebuchet MS"/>
                <w:lang w:val="ro-RO"/>
              </w:rPr>
            </w:pPr>
            <w:r>
              <w:rPr>
                <w:rFonts w:eastAsia="Calibri" w:cs="" w:ascii="Trebuchet MS" w:hAnsi="Trebuchet MS"/>
                <w:kern w:val="0"/>
                <w:sz w:val="22"/>
                <w:szCs w:val="22"/>
                <w:lang w:val="ro-RO" w:eastAsia="en-US" w:bidi="ar-SA"/>
              </w:rPr>
              <w:t>Între 560,1 si 680,1 lei</w:t>
            </w:r>
          </w:p>
        </w:tc>
        <w:tc>
          <w:tcPr>
            <w:tcW w:w="2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eastAsia="Calibri" w:cs="" w:ascii="Trebuchet MS" w:hAnsi="Trebuchet MS"/>
                <w:kern w:val="0"/>
                <w:sz w:val="22"/>
                <w:szCs w:val="22"/>
                <w:lang w:val="ro-RO" w:eastAsia="en-US" w:bidi="ar-SA"/>
              </w:rPr>
              <w:t>60%</w:t>
            </w:r>
          </w:p>
        </w:tc>
        <w:tc>
          <w:tcPr>
            <w:tcW w:w="10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150</w:t>
            </w:r>
          </w:p>
        </w:tc>
        <w:tc>
          <w:tcPr>
            <w:tcW w:w="11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300</w:t>
            </w:r>
          </w:p>
        </w:tc>
        <w:tc>
          <w:tcPr>
            <w:tcW w:w="147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192</w:t>
            </w:r>
          </w:p>
        </w:tc>
      </w:tr>
      <w:tr>
        <w:trPr/>
        <w:tc>
          <w:tcPr>
            <w:tcW w:w="244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left"/>
              <w:rPr>
                <w:rFonts w:ascii="Trebuchet MS" w:hAnsi="Trebuchet MS"/>
                <w:lang w:val="ro-RO"/>
              </w:rPr>
            </w:pPr>
            <w:r>
              <w:rPr>
                <w:rFonts w:eastAsia="Calibri" w:cs="" w:ascii="Trebuchet MS" w:hAnsi="Trebuchet MS"/>
                <w:kern w:val="0"/>
                <w:sz w:val="22"/>
                <w:szCs w:val="22"/>
                <w:lang w:val="ro-RO" w:eastAsia="en-US" w:bidi="ar-SA"/>
              </w:rPr>
              <w:t>Între 680,1 lei si 920 lei</w:t>
            </w:r>
          </w:p>
        </w:tc>
        <w:tc>
          <w:tcPr>
            <w:tcW w:w="2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eastAsia="Calibri" w:cs="" w:ascii="Trebuchet MS" w:hAnsi="Trebuchet MS"/>
                <w:kern w:val="0"/>
                <w:sz w:val="22"/>
                <w:szCs w:val="22"/>
                <w:lang w:val="ro-RO" w:eastAsia="en-US" w:bidi="ar-SA"/>
              </w:rPr>
              <w:t>50%</w:t>
            </w:r>
          </w:p>
        </w:tc>
        <w:tc>
          <w:tcPr>
            <w:tcW w:w="10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125</w:t>
            </w:r>
          </w:p>
        </w:tc>
        <w:tc>
          <w:tcPr>
            <w:tcW w:w="11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250</w:t>
            </w:r>
          </w:p>
        </w:tc>
        <w:tc>
          <w:tcPr>
            <w:tcW w:w="147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160</w:t>
            </w:r>
          </w:p>
        </w:tc>
      </w:tr>
      <w:tr>
        <w:trPr/>
        <w:tc>
          <w:tcPr>
            <w:tcW w:w="244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left"/>
              <w:rPr>
                <w:rFonts w:ascii="Trebuchet MS" w:hAnsi="Trebuchet MS"/>
                <w:lang w:val="ro-RO"/>
              </w:rPr>
            </w:pPr>
            <w:r>
              <w:rPr>
                <w:rFonts w:eastAsia="Calibri" w:cs="" w:ascii="Trebuchet MS" w:hAnsi="Trebuchet MS"/>
                <w:kern w:val="0"/>
                <w:sz w:val="22"/>
                <w:szCs w:val="22"/>
                <w:lang w:val="ro-RO" w:eastAsia="en-US" w:bidi="ar-SA"/>
              </w:rPr>
              <w:t>Între 920, 1 si 1040 lei</w:t>
            </w:r>
          </w:p>
        </w:tc>
        <w:tc>
          <w:tcPr>
            <w:tcW w:w="2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eastAsia="Calibri" w:cs="" w:ascii="Trebuchet MS" w:hAnsi="Trebuchet MS"/>
                <w:kern w:val="0"/>
                <w:sz w:val="22"/>
                <w:szCs w:val="22"/>
                <w:lang w:val="ro-RO" w:eastAsia="en-US" w:bidi="ar-SA"/>
              </w:rPr>
              <w:t>40 %</w:t>
            </w:r>
          </w:p>
        </w:tc>
        <w:tc>
          <w:tcPr>
            <w:tcW w:w="10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100</w:t>
            </w:r>
          </w:p>
        </w:tc>
        <w:tc>
          <w:tcPr>
            <w:tcW w:w="11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200</w:t>
            </w:r>
          </w:p>
        </w:tc>
        <w:tc>
          <w:tcPr>
            <w:tcW w:w="147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128</w:t>
            </w:r>
          </w:p>
        </w:tc>
      </w:tr>
      <w:tr>
        <w:trPr/>
        <w:tc>
          <w:tcPr>
            <w:tcW w:w="244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left"/>
              <w:rPr>
                <w:rFonts w:ascii="Trebuchet MS" w:hAnsi="Trebuchet MS"/>
                <w:lang w:val="ro-RO"/>
              </w:rPr>
            </w:pPr>
            <w:r>
              <w:rPr>
                <w:rFonts w:eastAsia="Calibri" w:cs="" w:ascii="Trebuchet MS" w:hAnsi="Trebuchet MS"/>
                <w:kern w:val="0"/>
                <w:sz w:val="22"/>
                <w:szCs w:val="22"/>
                <w:lang w:val="ro-RO" w:eastAsia="en-US" w:bidi="ar-SA"/>
              </w:rPr>
              <w:t>Între 1040,1 lei si 1160 lei</w:t>
            </w:r>
          </w:p>
        </w:tc>
        <w:tc>
          <w:tcPr>
            <w:tcW w:w="2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eastAsia="Calibri" w:cs="" w:ascii="Trebuchet MS" w:hAnsi="Trebuchet MS"/>
                <w:kern w:val="0"/>
                <w:sz w:val="22"/>
                <w:szCs w:val="22"/>
                <w:lang w:val="ro-RO" w:eastAsia="en-US" w:bidi="ar-SA"/>
              </w:rPr>
              <w:t>30%</w:t>
            </w:r>
          </w:p>
        </w:tc>
        <w:tc>
          <w:tcPr>
            <w:tcW w:w="10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75</w:t>
            </w:r>
          </w:p>
        </w:tc>
        <w:tc>
          <w:tcPr>
            <w:tcW w:w="11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150</w:t>
            </w:r>
          </w:p>
        </w:tc>
        <w:tc>
          <w:tcPr>
            <w:tcW w:w="147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96</w:t>
            </w:r>
          </w:p>
        </w:tc>
      </w:tr>
      <w:tr>
        <w:trPr/>
        <w:tc>
          <w:tcPr>
            <w:tcW w:w="244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left"/>
              <w:rPr>
                <w:rFonts w:ascii="Trebuchet MS" w:hAnsi="Trebuchet MS"/>
                <w:lang w:val="ro-RO"/>
              </w:rPr>
            </w:pPr>
            <w:r>
              <w:rPr>
                <w:rFonts w:eastAsia="Calibri" w:cs="" w:ascii="Trebuchet MS" w:hAnsi="Trebuchet MS"/>
                <w:kern w:val="0"/>
                <w:sz w:val="22"/>
                <w:szCs w:val="22"/>
                <w:lang w:val="ro-RO" w:eastAsia="en-US" w:bidi="ar-SA"/>
              </w:rPr>
              <w:t>Între 1160,1 si 1280 lei</w:t>
            </w:r>
          </w:p>
        </w:tc>
        <w:tc>
          <w:tcPr>
            <w:tcW w:w="2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eastAsia="Calibri" w:cs="" w:ascii="Trebuchet MS" w:hAnsi="Trebuchet MS"/>
                <w:kern w:val="0"/>
                <w:sz w:val="22"/>
                <w:szCs w:val="22"/>
                <w:lang w:val="ro-RO" w:eastAsia="en-US" w:bidi="ar-SA"/>
              </w:rPr>
              <w:t>20%</w:t>
            </w:r>
          </w:p>
        </w:tc>
        <w:tc>
          <w:tcPr>
            <w:tcW w:w="10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50</w:t>
            </w:r>
          </w:p>
        </w:tc>
        <w:tc>
          <w:tcPr>
            <w:tcW w:w="11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100</w:t>
            </w:r>
          </w:p>
        </w:tc>
        <w:tc>
          <w:tcPr>
            <w:tcW w:w="147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64</w:t>
            </w:r>
          </w:p>
        </w:tc>
      </w:tr>
      <w:tr>
        <w:trPr/>
        <w:tc>
          <w:tcPr>
            <w:tcW w:w="244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left"/>
              <w:rPr>
                <w:rFonts w:ascii="Trebuchet MS" w:hAnsi="Trebuchet MS"/>
                <w:b/>
                <w:b/>
                <w:lang w:val="ro-RO"/>
              </w:rPr>
            </w:pPr>
            <w:r>
              <w:rPr>
                <w:rFonts w:eastAsia="Calibri" w:cs="" w:ascii="Trebuchet MS" w:hAnsi="Trebuchet MS"/>
                <w:b/>
                <w:kern w:val="0"/>
                <w:sz w:val="22"/>
                <w:szCs w:val="22"/>
                <w:lang w:val="ro-RO" w:eastAsia="en-US" w:bidi="ar-SA"/>
              </w:rPr>
              <w:t>Între 1280,1 si 1386 lei – pe membru de familie</w:t>
            </w:r>
          </w:p>
        </w:tc>
        <w:tc>
          <w:tcPr>
            <w:tcW w:w="2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b/>
                <w:b/>
                <w:lang w:val="ro-RO"/>
              </w:rPr>
            </w:pPr>
            <w:r>
              <w:rPr>
                <w:rFonts w:eastAsia="Calibri" w:cs="" w:ascii="Trebuchet MS" w:hAnsi="Trebuchet MS"/>
                <w:b/>
                <w:kern w:val="0"/>
                <w:sz w:val="22"/>
                <w:szCs w:val="22"/>
                <w:lang w:val="ro-RO" w:eastAsia="en-US" w:bidi="ar-SA"/>
              </w:rPr>
              <w:t>10%</w:t>
            </w:r>
          </w:p>
        </w:tc>
        <w:tc>
          <w:tcPr>
            <w:tcW w:w="10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b/>
                <w:b/>
                <w:lang w:val="ro-RO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25</w:t>
            </w:r>
          </w:p>
        </w:tc>
        <w:tc>
          <w:tcPr>
            <w:tcW w:w="11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b/>
                <w:b/>
                <w:lang w:val="ro-RO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50</w:t>
            </w:r>
          </w:p>
        </w:tc>
        <w:tc>
          <w:tcPr>
            <w:tcW w:w="147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b/>
                <w:b/>
                <w:lang w:val="ro-RO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32</w:t>
            </w:r>
          </w:p>
        </w:tc>
      </w:tr>
      <w:tr>
        <w:trPr/>
        <w:tc>
          <w:tcPr>
            <w:tcW w:w="244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left"/>
              <w:rPr>
                <w:rFonts w:ascii="Trebuchet MS" w:hAnsi="Trebuchet MS"/>
                <w:b/>
                <w:b/>
                <w:lang w:val="ro-RO"/>
              </w:rPr>
            </w:pPr>
            <w:r>
              <w:rPr>
                <w:rFonts w:eastAsia="Calibri" w:cs="" w:ascii="Trebuchet MS" w:hAnsi="Trebuchet MS"/>
                <w:b/>
                <w:kern w:val="0"/>
                <w:sz w:val="22"/>
                <w:szCs w:val="22"/>
                <w:lang w:val="ro-RO" w:eastAsia="en-US" w:bidi="ar-SA"/>
              </w:rPr>
              <w:t>Între 1280,1 si 2053 lei pentru persoana singura</w:t>
            </w:r>
          </w:p>
        </w:tc>
        <w:tc>
          <w:tcPr>
            <w:tcW w:w="2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b/>
                <w:b/>
                <w:lang w:val="ro-RO"/>
              </w:rPr>
            </w:pPr>
            <w:r>
              <w:rPr>
                <w:rFonts w:eastAsia="Calibri" w:cs="" w:ascii="Trebuchet MS" w:hAnsi="Trebuchet MS"/>
                <w:b/>
                <w:kern w:val="0"/>
                <w:sz w:val="22"/>
                <w:szCs w:val="22"/>
                <w:lang w:val="ro-RO" w:eastAsia="en-US" w:bidi="ar-SA"/>
              </w:rPr>
              <w:t>10%</w:t>
            </w:r>
          </w:p>
        </w:tc>
        <w:tc>
          <w:tcPr>
            <w:tcW w:w="10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b/>
                <w:b/>
                <w:lang w:val="ro-RO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25</w:t>
            </w:r>
          </w:p>
        </w:tc>
        <w:tc>
          <w:tcPr>
            <w:tcW w:w="11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b/>
                <w:b/>
                <w:lang w:val="ro-RO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50</w:t>
            </w:r>
          </w:p>
        </w:tc>
        <w:tc>
          <w:tcPr>
            <w:tcW w:w="147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b/>
                <w:b/>
                <w:lang w:val="ro-RO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32</w:t>
            </w:r>
          </w:p>
        </w:tc>
      </w:tr>
    </w:tbl>
    <w:p>
      <w:pPr>
        <w:pStyle w:val="Normal"/>
        <w:spacing w:before="0" w:after="0"/>
        <w:ind w:right="-90" w:hanging="0"/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</w:r>
    </w:p>
    <w:p>
      <w:pPr>
        <w:pStyle w:val="Normal"/>
        <w:spacing w:before="0" w:after="0"/>
        <w:jc w:val="both"/>
        <w:rPr>
          <w:rFonts w:ascii="Trebuchet MS" w:hAnsi="Trebuchet MS" w:cs="Times New Roman"/>
          <w:b/>
          <w:b/>
          <w:color w:val="0070C0"/>
          <w:sz w:val="28"/>
          <w:szCs w:val="28"/>
          <w:lang w:val="ro-RO"/>
        </w:rPr>
      </w:pPr>
      <w:bookmarkStart w:id="0" w:name="_Hlk84595186"/>
      <w:r>
        <w:rPr>
          <w:rFonts w:cs="Times New Roman" w:ascii="Trebuchet MS" w:hAnsi="Trebuchet MS"/>
          <w:b/>
          <w:color w:val="0070C0"/>
          <w:sz w:val="28"/>
          <w:szCs w:val="28"/>
          <w:lang w:val="ro-RO"/>
        </w:rPr>
        <w:t>CARE SUNT SUMELE DECONTATE PRIVIND SUPLIMENTUL PENTRU ENERGIE ?</w:t>
      </w:r>
      <w:bookmarkEnd w:id="0"/>
    </w:p>
    <w:tbl>
      <w:tblPr>
        <w:tblStyle w:val="TableGrid"/>
        <w:tblW w:w="80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7"/>
        <w:gridCol w:w="3136"/>
      </w:tblGrid>
      <w:tr>
        <w:trPr/>
        <w:tc>
          <w:tcPr>
            <w:tcW w:w="492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b/>
                <w:b/>
                <w:lang w:val="ro-RO"/>
              </w:rPr>
            </w:pPr>
            <w:r>
              <w:rPr>
                <w:rFonts w:eastAsia="Calibri" w:cs="" w:ascii="Trebuchet MS" w:hAnsi="Trebuchet MS"/>
                <w:b/>
                <w:kern w:val="0"/>
                <w:sz w:val="22"/>
                <w:szCs w:val="22"/>
                <w:lang w:val="ro-RO" w:eastAsia="en-US" w:bidi="ar-SA"/>
              </w:rPr>
              <w:t>Sursa de energie utilizată</w:t>
            </w:r>
          </w:p>
        </w:tc>
        <w:tc>
          <w:tcPr>
            <w:tcW w:w="313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b/>
                <w:b/>
                <w:lang w:val="ro-RO"/>
              </w:rPr>
            </w:pPr>
            <w:r>
              <w:rPr>
                <w:rFonts w:eastAsia="Calibri" w:cs="" w:ascii="Trebuchet MS" w:hAnsi="Trebuchet MS"/>
                <w:b/>
                <w:kern w:val="0"/>
                <w:sz w:val="22"/>
                <w:szCs w:val="22"/>
                <w:lang w:val="ro-RO" w:eastAsia="en-US" w:bidi="ar-SA"/>
              </w:rPr>
              <w:t>Suma fixă acordată lunar (lei)</w:t>
            </w:r>
          </w:p>
        </w:tc>
      </w:tr>
      <w:tr>
        <w:trPr/>
        <w:tc>
          <w:tcPr>
            <w:tcW w:w="492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left"/>
              <w:rPr>
                <w:rFonts w:ascii="Trebuchet MS" w:hAnsi="Trebuchet MS"/>
                <w:lang w:val="ro-RO"/>
              </w:rPr>
            </w:pPr>
            <w:r>
              <w:rPr>
                <w:rFonts w:eastAsia="Calibri" w:cs="" w:ascii="Trebuchet MS" w:hAnsi="Trebuchet MS"/>
                <w:kern w:val="0"/>
                <w:sz w:val="22"/>
                <w:szCs w:val="22"/>
                <w:lang w:val="ro-RO" w:eastAsia="en-US" w:bidi="ar-SA"/>
              </w:rPr>
              <w:t>Energie electrică</w:t>
            </w:r>
          </w:p>
        </w:tc>
        <w:tc>
          <w:tcPr>
            <w:tcW w:w="313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eastAsia="Calibri" w:cs="" w:ascii="Trebuchet MS" w:hAnsi="Trebuchet MS"/>
                <w:kern w:val="0"/>
                <w:sz w:val="22"/>
                <w:szCs w:val="22"/>
                <w:lang w:val="ro-RO" w:eastAsia="en-US" w:bidi="ar-SA"/>
              </w:rPr>
              <w:t>30 lei</w:t>
            </w:r>
          </w:p>
        </w:tc>
      </w:tr>
      <w:tr>
        <w:trPr/>
        <w:tc>
          <w:tcPr>
            <w:tcW w:w="492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left"/>
              <w:rPr>
                <w:rFonts w:ascii="Trebuchet MS" w:hAnsi="Trebuchet MS"/>
                <w:lang w:val="ro-RO"/>
              </w:rPr>
            </w:pPr>
            <w:r>
              <w:rPr>
                <w:rFonts w:eastAsia="Calibri" w:cs="" w:ascii="Trebuchet MS" w:hAnsi="Trebuchet MS"/>
                <w:kern w:val="0"/>
                <w:sz w:val="22"/>
                <w:szCs w:val="22"/>
                <w:lang w:val="ro-RO" w:eastAsia="en-US" w:bidi="ar-SA"/>
              </w:rPr>
              <w:t>Gaze naturale</w:t>
            </w:r>
          </w:p>
        </w:tc>
        <w:tc>
          <w:tcPr>
            <w:tcW w:w="313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eastAsia="Calibri" w:cs="" w:ascii="Trebuchet MS" w:hAnsi="Trebuchet MS"/>
                <w:kern w:val="0"/>
                <w:sz w:val="22"/>
                <w:szCs w:val="22"/>
                <w:lang w:val="ro-RO" w:eastAsia="en-US" w:bidi="ar-SA"/>
              </w:rPr>
              <w:t>10 lei</w:t>
            </w:r>
          </w:p>
        </w:tc>
      </w:tr>
      <w:tr>
        <w:trPr/>
        <w:tc>
          <w:tcPr>
            <w:tcW w:w="492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left"/>
              <w:rPr>
                <w:rFonts w:ascii="Trebuchet MS" w:hAnsi="Trebuchet MS"/>
                <w:lang w:val="ro-RO"/>
              </w:rPr>
            </w:pPr>
            <w:r>
              <w:rPr>
                <w:rFonts w:eastAsia="Calibri" w:cs="" w:ascii="Trebuchet MS" w:hAnsi="Trebuchet MS"/>
                <w:kern w:val="0"/>
                <w:sz w:val="22"/>
                <w:szCs w:val="22"/>
                <w:lang w:val="ro-RO" w:eastAsia="en-US" w:bidi="ar-SA"/>
              </w:rPr>
              <w:t>Energie termică</w:t>
            </w:r>
          </w:p>
        </w:tc>
        <w:tc>
          <w:tcPr>
            <w:tcW w:w="313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eastAsia="Calibri" w:cs="" w:ascii="Trebuchet MS" w:hAnsi="Trebuchet MS"/>
                <w:kern w:val="0"/>
                <w:sz w:val="22"/>
                <w:szCs w:val="22"/>
                <w:lang w:val="ro-RO" w:eastAsia="en-US" w:bidi="ar-SA"/>
              </w:rPr>
              <w:t>10 lei</w:t>
            </w:r>
          </w:p>
        </w:tc>
      </w:tr>
      <w:tr>
        <w:trPr/>
        <w:tc>
          <w:tcPr>
            <w:tcW w:w="492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left"/>
              <w:rPr>
                <w:rFonts w:ascii="Trebuchet MS" w:hAnsi="Trebuchet MS"/>
                <w:lang w:val="ro-RO"/>
              </w:rPr>
            </w:pPr>
            <w:r>
              <w:rPr>
                <w:rFonts w:eastAsia="Calibri" w:cs="" w:ascii="Trebuchet MS" w:hAnsi="Trebuchet MS"/>
                <w:kern w:val="0"/>
                <w:sz w:val="22"/>
                <w:szCs w:val="22"/>
                <w:lang w:val="ro-RO" w:eastAsia="en-US" w:bidi="ar-SA"/>
              </w:rPr>
              <w:t>Combustibili solizi și/sau petrolieri</w:t>
            </w:r>
          </w:p>
        </w:tc>
        <w:tc>
          <w:tcPr>
            <w:tcW w:w="313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eastAsia="Calibri" w:cs="" w:ascii="Trebuchet MS" w:hAnsi="Trebuchet MS"/>
                <w:kern w:val="0"/>
                <w:sz w:val="22"/>
                <w:szCs w:val="22"/>
                <w:lang w:val="ro-RO" w:eastAsia="en-US" w:bidi="ar-SA"/>
              </w:rPr>
              <w:t>20 lei</w:t>
            </w:r>
          </w:p>
        </w:tc>
      </w:tr>
      <w:tr>
        <w:trPr/>
        <w:tc>
          <w:tcPr>
            <w:tcW w:w="806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eastAsia="Calibri" w:cs="" w:ascii="Trebuchet MS" w:hAnsi="Trebuchet MS"/>
                <w:b/>
                <w:kern w:val="0"/>
                <w:sz w:val="28"/>
                <w:szCs w:val="28"/>
                <w:lang w:val="ro-RO" w:eastAsia="en-US" w:bidi="ar-SA"/>
              </w:rPr>
              <w:t>EXCEPȚIE</w:t>
            </w:r>
          </w:p>
        </w:tc>
      </w:tr>
      <w:tr>
        <w:trPr/>
        <w:tc>
          <w:tcPr>
            <w:tcW w:w="492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left"/>
              <w:rPr>
                <w:rFonts w:ascii="Trebuchet MS" w:hAnsi="Trebuchet MS"/>
                <w:b/>
                <w:b/>
                <w:lang w:val="ro-RO"/>
              </w:rPr>
            </w:pPr>
            <w:r>
              <w:rPr>
                <w:rFonts w:eastAsia="Calibri" w:cs="" w:ascii="Trebuchet MS" w:hAnsi="Trebuchet MS"/>
                <w:b/>
                <w:kern w:val="0"/>
                <w:sz w:val="22"/>
                <w:szCs w:val="22"/>
                <w:lang w:val="ro-RO" w:eastAsia="en-US" w:bidi="ar-SA"/>
              </w:rPr>
              <w:t>Atunci când singura sursă de energie utilizată este cea electrică</w:t>
            </w:r>
          </w:p>
        </w:tc>
        <w:tc>
          <w:tcPr>
            <w:tcW w:w="3136" w:type="dxa"/>
            <w:tcBorders/>
          </w:tcPr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720" w:right="-90" w:hanging="360"/>
              <w:contextualSpacing/>
              <w:jc w:val="left"/>
              <w:rPr>
                <w:rFonts w:ascii="Trebuchet MS" w:hAnsi="Trebuchet MS"/>
                <w:lang w:val="ro-RO"/>
              </w:rPr>
            </w:pPr>
            <w:r>
              <w:rPr>
                <w:rFonts w:eastAsia="Calibri" w:cs="" w:ascii="Trebuchet MS" w:hAnsi="Trebuchet MS"/>
                <w:b/>
                <w:kern w:val="0"/>
                <w:sz w:val="22"/>
                <w:szCs w:val="22"/>
                <w:lang w:val="ro-RO" w:eastAsia="en-US" w:bidi="ar-SA"/>
              </w:rPr>
              <w:t>lei (lunar</w:t>
            </w:r>
            <w:r>
              <w:rPr>
                <w:rFonts w:eastAsia="Calibri" w:cs="" w:ascii="Trebuchet MS" w:hAnsi="Trebuchet MS"/>
                <w:kern w:val="0"/>
                <w:sz w:val="22"/>
                <w:szCs w:val="22"/>
                <w:lang w:val="ro-RO" w:eastAsia="en-US" w:bidi="ar-SA"/>
              </w:rPr>
              <w:t>)</w:t>
            </w:r>
          </w:p>
        </w:tc>
      </w:tr>
    </w:tbl>
    <w:p>
      <w:pPr>
        <w:pStyle w:val="Normal"/>
        <w:spacing w:before="0" w:after="0"/>
        <w:ind w:right="-90" w:hanging="0"/>
        <w:rPr>
          <w:rFonts w:ascii="Trebuchet MS" w:hAnsi="Trebuchet MS"/>
          <w:b/>
          <w:b/>
          <w:color w:val="000000" w:themeColor="text1"/>
          <w:lang w:val="ro-RO"/>
        </w:rPr>
      </w:pPr>
      <w:r>
        <w:rPr>
          <w:rFonts w:ascii="Trebuchet MS" w:hAnsi="Trebuchet MS"/>
          <w:b/>
          <w:color w:val="000000" w:themeColor="text1"/>
          <w:lang w:val="ro-RO"/>
        </w:rPr>
      </w:r>
    </w:p>
    <w:p>
      <w:pPr>
        <w:pStyle w:val="Normal"/>
        <w:spacing w:before="0" w:after="0"/>
        <w:ind w:right="-90" w:hanging="0"/>
        <w:jc w:val="both"/>
        <w:rPr>
          <w:rFonts w:ascii="Trebuchet MS" w:hAnsi="Trebuchet MS"/>
          <w:b/>
          <w:b/>
          <w:i/>
          <w:i/>
          <w:color w:val="000000" w:themeColor="text1"/>
          <w:lang w:val="ro-RO"/>
        </w:rPr>
      </w:pPr>
      <w:r>
        <w:rPr>
          <w:rFonts w:ascii="Trebuchet MS" w:hAnsi="Trebuchet MS"/>
          <w:b/>
          <w:color w:val="000000" w:themeColor="text1"/>
          <w:lang w:val="ro-RO"/>
        </w:rPr>
        <w:t xml:space="preserve">De exemplu: </w:t>
      </w:r>
      <w:r>
        <w:rPr>
          <w:rFonts w:ascii="Trebuchet MS" w:hAnsi="Trebuchet MS"/>
          <w:b/>
          <w:i/>
          <w:color w:val="000000" w:themeColor="text1"/>
          <w:lang w:val="ro-RO"/>
        </w:rPr>
        <w:t>Dacă o familie se încălzește cu energie termică, pentru prepararea hranei folosește gazele naturale, iar pentru iluminat folosește energie electrică, va beneficia de 10lei+10lei+30lei = 50 lei.</w:t>
      </w:r>
    </w:p>
    <w:p>
      <w:pPr>
        <w:pStyle w:val="Normal"/>
        <w:spacing w:before="0" w:after="0"/>
        <w:ind w:right="-90" w:hanging="0"/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>
        <w:rPr>
          <w:rFonts w:ascii="Trebuchet MS" w:hAnsi="Trebuchet MS"/>
          <w:color w:val="000000" w:themeColor="text1"/>
          <w:lang w:val="ro-RO"/>
        </w:rPr>
        <w:t>Ceea ce înseamnă că suplimentul se acordă cumulat, în funcție de sursele de energie utilizate.</w:t>
      </w:r>
    </w:p>
    <w:p>
      <w:pPr>
        <w:pStyle w:val="Normal"/>
        <w:spacing w:before="0" w:after="0"/>
        <w:ind w:right="-90" w:hanging="0"/>
        <w:jc w:val="both"/>
        <w:rPr>
          <w:rFonts w:ascii="Trebuchet MS" w:hAnsi="Trebuchet MS"/>
          <w:b/>
          <w:b/>
          <w:color w:val="0070C0"/>
          <w:sz w:val="28"/>
          <w:szCs w:val="28"/>
          <w:lang w:val="ro-RO"/>
        </w:rPr>
      </w:pPr>
      <w:r>
        <w:rPr>
          <w:rFonts w:ascii="Trebuchet MS" w:hAnsi="Trebuchet MS"/>
          <w:b/>
          <w:color w:val="0070C0"/>
          <w:sz w:val="28"/>
          <w:szCs w:val="28"/>
          <w:lang w:val="ro-RO"/>
        </w:rPr>
      </w:r>
    </w:p>
    <w:p>
      <w:pPr>
        <w:pStyle w:val="Normal"/>
        <w:spacing w:before="0" w:after="0"/>
        <w:ind w:right="-90" w:hanging="0"/>
        <w:jc w:val="both"/>
        <w:rPr>
          <w:rFonts w:ascii="Trebuchet MS" w:hAnsi="Trebuchet MS"/>
          <w:b/>
          <w:b/>
          <w:color w:val="0070C0"/>
          <w:sz w:val="28"/>
          <w:szCs w:val="28"/>
          <w:lang w:val="ro-RO"/>
        </w:rPr>
      </w:pPr>
      <w:r>
        <w:rPr>
          <w:rFonts w:ascii="Trebuchet MS" w:hAnsi="Trebuchet MS"/>
          <w:b/>
          <w:color w:val="0070C0"/>
          <w:sz w:val="28"/>
          <w:szCs w:val="28"/>
          <w:lang w:val="ro-RO"/>
        </w:rPr>
        <w:t>CUM POT OBȚINE AJUTORUL PENTRU ÎNCĂLZIRE/</w:t>
      </w:r>
      <w:r>
        <w:rPr>
          <w:rFonts w:cs="Times New Roman" w:ascii="Trebuchet MS" w:hAnsi="Trebuchet MS"/>
          <w:b/>
          <w:color w:val="0070C0"/>
          <w:sz w:val="28"/>
          <w:szCs w:val="28"/>
          <w:lang w:val="ro-RO"/>
        </w:rPr>
        <w:t xml:space="preserve"> SUPLIMENTUL PENTRU ENERGIE</w:t>
      </w:r>
      <w:r>
        <w:rPr>
          <w:rFonts w:ascii="Trebuchet MS" w:hAnsi="Trebuchet MS"/>
          <w:b/>
          <w:color w:val="0070C0"/>
          <w:sz w:val="28"/>
          <w:szCs w:val="28"/>
          <w:lang w:val="ro-RO"/>
        </w:rPr>
        <w:t>?</w:t>
      </w:r>
    </w:p>
    <w:p>
      <w:pPr>
        <w:pStyle w:val="Normal"/>
        <w:spacing w:before="0" w:after="0"/>
        <w:ind w:right="-90" w:hanging="0"/>
        <w:jc w:val="both"/>
        <w:rPr>
          <w:rFonts w:ascii="Trebuchet MS" w:hAnsi="Trebuchet MS"/>
          <w:b/>
          <w:b/>
          <w:color w:val="0070C0"/>
          <w:sz w:val="28"/>
          <w:szCs w:val="28"/>
          <w:lang w:val="ro-RO"/>
        </w:rPr>
      </w:pPr>
      <w:r>
        <w:rPr>
          <w:rFonts w:ascii="Trebuchet MS" w:hAnsi="Trebuchet MS"/>
          <w:lang w:val="ro-RO"/>
        </w:rPr>
        <w:t>Prin completarea aceluiași formular de cerere-declarație pe propria răspundere, similar celui utilizat în anii anteriori.</w:t>
      </w:r>
    </w:p>
    <w:p>
      <w:pPr>
        <w:pStyle w:val="Normal"/>
        <w:spacing w:before="0" w:after="0"/>
        <w:ind w:right="-90" w:hanging="0"/>
        <w:jc w:val="both"/>
        <w:rPr>
          <w:rFonts w:ascii="Trebuchet MS" w:hAnsi="Trebuchet MS"/>
          <w:b/>
          <w:b/>
          <w:lang w:val="ro-RO"/>
        </w:rPr>
      </w:pPr>
      <w:r>
        <w:rPr>
          <w:rFonts w:ascii="Trebuchet MS" w:hAnsi="Trebuchet MS"/>
          <w:b/>
          <w:lang w:val="ro-RO"/>
        </w:rPr>
      </w:r>
    </w:p>
    <w:p>
      <w:pPr>
        <w:pStyle w:val="Normal"/>
        <w:spacing w:before="0" w:after="0"/>
        <w:ind w:right="-90" w:hanging="0"/>
        <w:jc w:val="both"/>
        <w:rPr>
          <w:rFonts w:ascii="Trebuchet MS" w:hAnsi="Trebuchet MS"/>
          <w:b/>
          <w:b/>
          <w:color w:val="0070C0"/>
          <w:sz w:val="28"/>
          <w:szCs w:val="28"/>
          <w:lang w:val="ro-RO"/>
        </w:rPr>
      </w:pPr>
      <w:r>
        <w:rPr>
          <w:rFonts w:ascii="Trebuchet MS" w:hAnsi="Trebuchet MS"/>
          <w:b/>
          <w:color w:val="0070C0"/>
          <w:sz w:val="28"/>
          <w:szCs w:val="28"/>
          <w:lang w:val="ro-RO"/>
        </w:rPr>
        <w:t>UNDE GĂSESC FORMULARUL DE CERERE-DECLARAȚIE PE PROPRIA RĂSPUNDERE?</w:t>
      </w:r>
    </w:p>
    <w:p>
      <w:pPr>
        <w:pStyle w:val="ListParagraph"/>
        <w:numPr>
          <w:ilvl w:val="0"/>
          <w:numId w:val="1"/>
        </w:numPr>
        <w:spacing w:before="0" w:after="0"/>
        <w:ind w:left="720" w:right="-90" w:hanging="360"/>
        <w:contextualSpacing/>
        <w:jc w:val="both"/>
        <w:rPr>
          <w:rFonts w:ascii="Trebuchet MS" w:hAnsi="Trebuchet MS" w:eastAsia="Times New Roman" w:cs="Times New Roman"/>
          <w:color w:val="000000" w:themeColor="text1"/>
          <w:lang w:val="ro-RO"/>
        </w:rPr>
      </w:pPr>
      <w:r>
        <w:rPr>
          <w:rFonts w:eastAsia="Times New Roman" w:cs="Times New Roman" w:ascii="Trebuchet MS" w:hAnsi="Trebuchet MS"/>
          <w:b/>
          <w:color w:val="000000" w:themeColor="text1"/>
          <w:lang w:val="ro-RO"/>
        </w:rPr>
        <w:t>La sediul primăriei</w:t>
      </w:r>
      <w:r>
        <w:rPr>
          <w:rFonts w:eastAsia="Times New Roman" w:cs="Times New Roman" w:ascii="Trebuchet MS" w:hAnsi="Trebuchet MS"/>
          <w:color w:val="000000" w:themeColor="text1"/>
          <w:lang w:val="ro-RO"/>
        </w:rPr>
        <w:t xml:space="preserve"> </w:t>
      </w:r>
      <w:r>
        <w:rPr>
          <w:rFonts w:eastAsia="Times New Roman" w:ascii="Trebuchet MS" w:hAnsi="Trebuchet MS"/>
          <w:color w:val="000000" w:themeColor="text1"/>
          <w:lang w:val="ro-RO"/>
        </w:rPr>
        <w:t>localității pe raza căreia se află locuința</w:t>
      </w:r>
    </w:p>
    <w:p>
      <w:pPr>
        <w:pStyle w:val="ListParagraph"/>
        <w:numPr>
          <w:ilvl w:val="0"/>
          <w:numId w:val="1"/>
        </w:numPr>
        <w:spacing w:before="0" w:after="0"/>
        <w:ind w:left="720" w:right="-90" w:hanging="360"/>
        <w:contextualSpacing/>
        <w:jc w:val="both"/>
        <w:rPr>
          <w:rFonts w:ascii="Trebuchet MS" w:hAnsi="Trebuchet MS" w:eastAsia="Times New Roman" w:cs="Times New Roman"/>
          <w:color w:val="000000" w:themeColor="text1"/>
          <w:lang w:val="ro-RO"/>
        </w:rPr>
      </w:pPr>
      <w:r>
        <w:rPr>
          <w:rFonts w:eastAsia="Times New Roman" w:cs="Times New Roman" w:ascii="Trebuchet MS" w:hAnsi="Trebuchet MS"/>
          <w:b/>
          <w:color w:val="000000" w:themeColor="text1"/>
          <w:lang w:val="ro-RO"/>
        </w:rPr>
        <w:t>Pe pagina de Internet a primăriei</w:t>
      </w:r>
      <w:r>
        <w:rPr>
          <w:rFonts w:eastAsia="Times New Roman" w:cs="Times New Roman" w:ascii="Trebuchet MS" w:hAnsi="Trebuchet MS"/>
          <w:color w:val="000000" w:themeColor="text1"/>
          <w:lang w:val="ro-RO"/>
        </w:rPr>
        <w:t xml:space="preserve"> </w:t>
      </w:r>
      <w:r>
        <w:rPr>
          <w:rFonts w:eastAsia="Times New Roman" w:ascii="Trebuchet MS" w:hAnsi="Trebuchet MS"/>
          <w:color w:val="000000" w:themeColor="text1"/>
          <w:lang w:val="ro-RO"/>
        </w:rPr>
        <w:t xml:space="preserve">localității pe raza căreia se află locuința, </w:t>
      </w:r>
      <w:r>
        <w:rPr>
          <w:rFonts w:eastAsia="Times New Roman" w:cs="Times New Roman" w:ascii="Trebuchet MS" w:hAnsi="Trebuchet MS"/>
          <w:b/>
          <w:color w:val="000000" w:themeColor="text1"/>
          <w:lang w:val="ro-RO"/>
        </w:rPr>
        <w:t xml:space="preserve">a agențiilor județene pentru plăți și inspecție socială/municipiului București, precum și a Ministerului Muncii si Protecției Sociale </w:t>
      </w:r>
    </w:p>
    <w:p>
      <w:pPr>
        <w:pStyle w:val="Normal"/>
        <w:spacing w:before="0" w:after="0"/>
        <w:ind w:right="-90" w:hanging="0"/>
        <w:rPr>
          <w:rFonts w:ascii="Trebuchet MS" w:hAnsi="Trebuchet MS"/>
          <w:b/>
          <w:b/>
          <w:color w:val="0070C0"/>
          <w:sz w:val="28"/>
          <w:szCs w:val="28"/>
          <w:lang w:val="ro-RO"/>
        </w:rPr>
      </w:pPr>
      <w:r>
        <w:rPr>
          <w:rFonts w:ascii="Trebuchet MS" w:hAnsi="Trebuchet MS"/>
          <w:b/>
          <w:color w:val="0070C0"/>
          <w:sz w:val="28"/>
          <w:szCs w:val="28"/>
          <w:lang w:val="ro-RO"/>
        </w:rPr>
      </w:r>
    </w:p>
    <w:p>
      <w:pPr>
        <w:pStyle w:val="Normal"/>
        <w:spacing w:before="0" w:after="0"/>
        <w:ind w:right="-90" w:hanging="0"/>
        <w:rPr>
          <w:rFonts w:ascii="Trebuchet MS" w:hAnsi="Trebuchet MS"/>
          <w:b/>
          <w:b/>
          <w:color w:val="0070C0"/>
          <w:sz w:val="28"/>
          <w:szCs w:val="28"/>
          <w:lang w:val="ro-RO"/>
        </w:rPr>
      </w:pPr>
      <w:r>
        <w:rPr>
          <w:rFonts w:ascii="Trebuchet MS" w:hAnsi="Trebuchet MS"/>
          <w:b/>
          <w:color w:val="0070C0"/>
          <w:sz w:val="28"/>
          <w:szCs w:val="28"/>
          <w:lang w:val="ro-RO"/>
        </w:rPr>
        <w:t>CUM COMPLETEZ FORMULARUL?</w:t>
      </w:r>
    </w:p>
    <w:p>
      <w:pPr>
        <w:pStyle w:val="Normal"/>
        <w:spacing w:before="0" w:after="0"/>
        <w:ind w:right="-90" w:hanging="0"/>
        <w:jc w:val="both"/>
        <w:rPr>
          <w:rFonts w:ascii="Trebuchet MS" w:hAnsi="Trebuchet MS" w:cs="Times New Roman"/>
          <w:color w:val="000000" w:themeColor="text1"/>
          <w:lang w:val="ro-RO"/>
        </w:rPr>
      </w:pPr>
      <w:r>
        <w:rPr>
          <w:rFonts w:cs="Times New Roman" w:ascii="Trebuchet MS" w:hAnsi="Trebuchet MS"/>
          <w:color w:val="000000" w:themeColor="text1"/>
          <w:lang w:val="ro-RO"/>
        </w:rPr>
        <w:t xml:space="preserve">În formular se vor </w:t>
      </w:r>
      <w:r>
        <w:rPr>
          <w:rFonts w:cs="Times New Roman" w:ascii="Trebuchet MS" w:hAnsi="Trebuchet MS"/>
          <w:b/>
          <w:color w:val="000000" w:themeColor="text1"/>
          <w:lang w:val="ro-RO"/>
        </w:rPr>
        <w:t>menționa corect următoarele informații</w:t>
      </w:r>
      <w:r>
        <w:rPr>
          <w:rFonts w:cs="Times New Roman" w:ascii="Trebuchet MS" w:hAnsi="Trebuchet MS"/>
          <w:color w:val="000000" w:themeColor="text1"/>
          <w:lang w:val="ro-RO"/>
        </w:rPr>
        <w:t>:</w:t>
      </w:r>
    </w:p>
    <w:p>
      <w:pPr>
        <w:pStyle w:val="ListParagraph"/>
        <w:numPr>
          <w:ilvl w:val="0"/>
          <w:numId w:val="2"/>
        </w:numPr>
        <w:spacing w:before="0" w:after="0"/>
        <w:ind w:left="720" w:right="-90" w:hanging="360"/>
        <w:contextualSpacing/>
        <w:jc w:val="both"/>
        <w:rPr>
          <w:rFonts w:ascii="Trebuchet MS" w:hAnsi="Trebuchet MS" w:cs="Times New Roman"/>
          <w:b/>
          <w:b/>
          <w:color w:val="000000" w:themeColor="text1"/>
          <w:lang w:val="ro-RO"/>
        </w:rPr>
      </w:pPr>
      <w:r>
        <w:rPr>
          <w:rFonts w:cs="Times New Roman" w:ascii="Trebuchet MS" w:hAnsi="Trebuchet MS"/>
          <w:b/>
          <w:color w:val="000000" w:themeColor="text1"/>
          <w:lang w:val="ro-RO"/>
        </w:rPr>
        <w:t xml:space="preserve">toți membrii familiei </w:t>
      </w:r>
    </w:p>
    <w:p>
      <w:pPr>
        <w:pStyle w:val="ListParagraph"/>
        <w:numPr>
          <w:ilvl w:val="0"/>
          <w:numId w:val="2"/>
        </w:numPr>
        <w:spacing w:before="0" w:after="0"/>
        <w:ind w:left="720" w:right="-90" w:hanging="360"/>
        <w:contextualSpacing/>
        <w:jc w:val="both"/>
        <w:rPr>
          <w:rFonts w:ascii="Trebuchet MS" w:hAnsi="Trebuchet MS" w:cs="Times New Roman"/>
          <w:color w:val="000000" w:themeColor="text1"/>
          <w:lang w:val="ro-RO"/>
        </w:rPr>
      </w:pPr>
      <w:r>
        <w:rPr>
          <w:rFonts w:cs="Times New Roman" w:ascii="Trebuchet MS" w:hAnsi="Trebuchet MS"/>
          <w:b/>
          <w:color w:val="000000" w:themeColor="text1"/>
          <w:lang w:val="ro-RO"/>
        </w:rPr>
        <w:t>toate veniturile realizate de membrii familiei</w:t>
      </w:r>
      <w:r>
        <w:rPr>
          <w:rFonts w:cs="Times New Roman" w:ascii="Trebuchet MS" w:hAnsi="Trebuchet MS"/>
          <w:color w:val="000000" w:themeColor="text1"/>
          <w:lang w:val="ro-RO"/>
        </w:rPr>
        <w:t xml:space="preserve"> în luna anterioară lunii depunerii cererii</w:t>
      </w:r>
    </w:p>
    <w:p>
      <w:pPr>
        <w:pStyle w:val="ListParagraph"/>
        <w:numPr>
          <w:ilvl w:val="0"/>
          <w:numId w:val="2"/>
        </w:numPr>
        <w:spacing w:before="0" w:after="0"/>
        <w:ind w:left="720" w:right="-90" w:hanging="360"/>
        <w:contextualSpacing/>
        <w:jc w:val="both"/>
        <w:rPr>
          <w:rFonts w:ascii="Trebuchet MS" w:hAnsi="Trebuchet MS" w:cs="Times New Roman"/>
          <w:color w:val="000000" w:themeColor="text1"/>
          <w:lang w:val="ro-RO"/>
        </w:rPr>
      </w:pPr>
      <w:r>
        <w:rPr>
          <w:rFonts w:cs="Times New Roman" w:ascii="Trebuchet MS" w:hAnsi="Trebuchet MS"/>
          <w:b/>
          <w:color w:val="000000" w:themeColor="text1"/>
          <w:lang w:val="ro-RO"/>
        </w:rPr>
        <w:t>toate bunurile mobile și imobile</w:t>
      </w:r>
      <w:r>
        <w:rPr>
          <w:rFonts w:cs="Times New Roman" w:ascii="Trebuchet MS" w:hAnsi="Trebuchet MS"/>
          <w:color w:val="000000" w:themeColor="text1"/>
          <w:lang w:val="ro-RO"/>
        </w:rPr>
        <w:t xml:space="preserve"> aflate în proprietate, închiriere, concesiune, comodat, </w:t>
      </w:r>
      <w:r>
        <w:rPr>
          <w:rFonts w:cs="Times New Roman" w:ascii="Trebuchet MS" w:hAnsi="Trebuchet MS"/>
          <w:b/>
          <w:color w:val="000000" w:themeColor="text1"/>
          <w:lang w:val="ro-RO"/>
        </w:rPr>
        <w:t>numărul de camere ale locuinței</w:t>
      </w:r>
    </w:p>
    <w:p>
      <w:pPr>
        <w:pStyle w:val="ListParagraph"/>
        <w:numPr>
          <w:ilvl w:val="0"/>
          <w:numId w:val="2"/>
        </w:numPr>
        <w:spacing w:before="0" w:after="0"/>
        <w:ind w:left="720" w:right="-90" w:hanging="360"/>
        <w:contextualSpacing/>
        <w:jc w:val="both"/>
        <w:rPr>
          <w:rFonts w:ascii="Trebuchet MS" w:hAnsi="Trebuchet MS" w:cs="Times New Roman"/>
          <w:b/>
          <w:b/>
          <w:color w:val="000000" w:themeColor="text1"/>
          <w:lang w:val="ro-RO"/>
        </w:rPr>
      </w:pPr>
      <w:r>
        <w:rPr>
          <w:rFonts w:cs="Times New Roman" w:ascii="Trebuchet MS" w:hAnsi="Trebuchet MS"/>
          <w:b/>
          <w:color w:val="000000" w:themeColor="text1"/>
          <w:lang w:val="ro-RO"/>
        </w:rPr>
        <w:t>sistemul de încălzire utilizat</w:t>
      </w:r>
    </w:p>
    <w:p>
      <w:pPr>
        <w:pStyle w:val="ListParagraph"/>
        <w:numPr>
          <w:ilvl w:val="0"/>
          <w:numId w:val="2"/>
        </w:numPr>
        <w:spacing w:before="0" w:after="0"/>
        <w:ind w:left="720" w:right="-90" w:hanging="360"/>
        <w:contextualSpacing/>
        <w:jc w:val="both"/>
        <w:rPr>
          <w:rFonts w:ascii="Trebuchet MS" w:hAnsi="Trebuchet MS" w:cs="Times New Roman"/>
          <w:b/>
          <w:b/>
          <w:color w:val="000000" w:themeColor="text1"/>
          <w:lang w:val="ro-RO"/>
        </w:rPr>
      </w:pPr>
      <w:r>
        <w:rPr>
          <w:rFonts w:cs="Times New Roman" w:ascii="Trebuchet MS" w:hAnsi="Trebuchet MS"/>
          <w:b/>
          <w:color w:val="000000" w:themeColor="text1"/>
          <w:lang w:val="ro-RO"/>
        </w:rPr>
        <w:t>toate datele referitoare la terenuri, animale și păsări din gospodărie*</w:t>
      </w:r>
    </w:p>
    <w:p>
      <w:pPr>
        <w:pStyle w:val="Normal"/>
        <w:spacing w:lineRule="auto" w:line="240" w:before="0" w:after="0"/>
        <w:ind w:right="-90" w:hanging="0"/>
        <w:jc w:val="both"/>
        <w:rPr>
          <w:rFonts w:ascii="Trebuchet MS" w:hAnsi="Trebuchet MS" w:cs="Courier New"/>
          <w:i/>
          <w:i/>
          <w:iCs/>
          <w:color w:val="000000" w:themeColor="text1"/>
          <w:lang w:val="ro-RO"/>
        </w:rPr>
      </w:pPr>
      <w:r>
        <w:rPr>
          <w:rFonts w:ascii="Trebuchet MS" w:hAnsi="Trebuchet MS"/>
          <w:b/>
          <w:sz w:val="28"/>
          <w:szCs w:val="28"/>
          <w:lang w:val="ro-RO"/>
        </w:rPr>
        <w:t>*</w:t>
      </w:r>
      <w:r>
        <w:rPr>
          <w:rFonts w:ascii="Trebuchet MS" w:hAnsi="Trebuchet MS"/>
          <w:color w:val="000000" w:themeColor="text1"/>
          <w:lang w:val="ro-RO"/>
        </w:rPr>
        <w:t xml:space="preserve">Se vor completa toate câmpurile astfel încât să cuprindă toate informațiile prevăzute în </w:t>
      </w:r>
      <w:r>
        <w:rPr>
          <w:rFonts w:cs="Times New Roman" w:ascii="Trebuchet MS" w:hAnsi="Trebuchet MS"/>
          <w:color w:val="000000" w:themeColor="text1"/>
          <w:lang w:val="ro-RO"/>
        </w:rPr>
        <w:t>ANEXA 4</w:t>
      </w:r>
      <w:r>
        <w:rPr>
          <w:rFonts w:cs="Times New Roman" w:ascii="Trebuchet MS" w:hAnsi="Trebuchet MS"/>
          <w:i/>
          <w:iCs/>
          <w:color w:val="000000" w:themeColor="text1"/>
          <w:lang w:val="ro-RO"/>
        </w:rPr>
        <w:t xml:space="preserve"> la H.G. nr. 50/2011 </w:t>
      </w:r>
      <w:r>
        <w:rPr>
          <w:rFonts w:cs="Times New Roman" w:ascii="Trebuchet MS" w:hAnsi="Trebuchet MS"/>
          <w:color w:val="000000" w:themeColor="text1"/>
          <w:lang w:val="ro-RO"/>
        </w:rPr>
        <w:t xml:space="preserve">pentru aprobarea Normelor metodologice de aplicare a prevederilor Legii nr. 416/2001 privind venitul minim garantat - </w:t>
      </w:r>
      <w:r>
        <w:rPr>
          <w:rFonts w:cs="Courier New" w:ascii="Trebuchet MS" w:hAnsi="Trebuchet MS"/>
          <w:b/>
          <w:i/>
          <w:iCs/>
          <w:color w:val="000000" w:themeColor="text1"/>
          <w:u w:val="single"/>
          <w:lang w:val="ro-RO"/>
        </w:rPr>
        <w:t>LISTA BUNURILOR</w:t>
      </w:r>
      <w:r>
        <w:rPr>
          <w:rFonts w:cs="Courier New" w:ascii="Trebuchet MS" w:hAnsi="Trebuchet MS"/>
          <w:bCs/>
          <w:i/>
          <w:iCs/>
          <w:color w:val="000000" w:themeColor="text1"/>
          <w:lang w:val="ro-RO"/>
        </w:rPr>
        <w:t xml:space="preserve"> ce conduc la excluderea acordării ajutorului social</w:t>
      </w:r>
    </w:p>
    <w:p>
      <w:pPr>
        <w:pStyle w:val="Normal"/>
        <w:spacing w:before="0" w:after="0"/>
        <w:ind w:right="-90" w:hanging="0"/>
        <w:jc w:val="both"/>
        <w:rPr>
          <w:rFonts w:ascii="Trebuchet MS" w:hAnsi="Trebuchet MS"/>
          <w:b/>
          <w:b/>
          <w:color w:val="0070C0"/>
          <w:sz w:val="28"/>
          <w:szCs w:val="28"/>
          <w:lang w:val="ro-RO"/>
        </w:rPr>
      </w:pPr>
      <w:r>
        <w:rPr>
          <w:rFonts w:ascii="Trebuchet MS" w:hAnsi="Trebuchet MS"/>
          <w:b/>
          <w:color w:val="0070C0"/>
          <w:sz w:val="28"/>
          <w:szCs w:val="28"/>
          <w:lang w:val="ro-RO"/>
        </w:rPr>
      </w:r>
    </w:p>
    <w:p>
      <w:pPr>
        <w:pStyle w:val="Normal"/>
        <w:spacing w:before="0" w:after="0"/>
        <w:ind w:right="-90" w:hanging="0"/>
        <w:jc w:val="both"/>
        <w:rPr>
          <w:rFonts w:ascii="Trebuchet MS" w:hAnsi="Trebuchet MS" w:cs="Times New Roman"/>
          <w:b/>
          <w:b/>
          <w:color w:val="0070C0"/>
          <w:lang w:val="ro-RO"/>
        </w:rPr>
      </w:pPr>
      <w:r>
        <w:rPr>
          <w:rFonts w:ascii="Trebuchet MS" w:hAnsi="Trebuchet MS"/>
          <w:b/>
          <w:color w:val="0070C0"/>
          <w:sz w:val="28"/>
          <w:szCs w:val="28"/>
          <w:lang w:val="ro-RO"/>
        </w:rPr>
        <w:t>CINE MĂ POATE AJUTA SĂ COMPLETEZ FORMULARUL?</w:t>
      </w:r>
    </w:p>
    <w:p>
      <w:pPr>
        <w:pStyle w:val="ListParagraph"/>
        <w:numPr>
          <w:ilvl w:val="0"/>
          <w:numId w:val="7"/>
        </w:numPr>
        <w:spacing w:before="0" w:after="0"/>
        <w:ind w:left="720" w:right="-90" w:hanging="360"/>
        <w:contextualSpacing/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>Asistentul social din cadrul primăriei</w:t>
      </w:r>
    </w:p>
    <w:p>
      <w:pPr>
        <w:pStyle w:val="ListParagraph"/>
        <w:numPr>
          <w:ilvl w:val="0"/>
          <w:numId w:val="7"/>
        </w:numPr>
        <w:spacing w:before="0" w:after="0"/>
        <w:ind w:left="720" w:right="-90" w:hanging="360"/>
        <w:contextualSpacing/>
        <w:jc w:val="both"/>
        <w:rPr>
          <w:rFonts w:ascii="Trebuchet MS" w:hAnsi="Trebuchet MS"/>
          <w:b/>
          <w:b/>
          <w:bCs/>
          <w:lang w:val="ro-RO"/>
        </w:rPr>
      </w:pPr>
      <w:r>
        <w:rPr>
          <w:rFonts w:ascii="Trebuchet MS" w:hAnsi="Trebuchet MS"/>
          <w:b/>
          <w:bCs/>
          <w:lang w:val="ro-RO"/>
        </w:rPr>
        <w:t xml:space="preserve">TEL. VERDE CONSUMATOR VULNERABIL: </w:t>
      </w:r>
      <w:r>
        <w:rPr>
          <w:rFonts w:ascii="Trebuchet MS" w:hAnsi="Trebuchet MS"/>
          <w:b/>
          <w:bCs/>
          <w:color w:val="00B050"/>
          <w:sz w:val="28"/>
          <w:szCs w:val="28"/>
          <w:lang w:val="ro-RO"/>
        </w:rPr>
        <w:t>0800.86.86.22</w:t>
      </w:r>
    </w:p>
    <w:p>
      <w:pPr>
        <w:pStyle w:val="Normal"/>
        <w:spacing w:before="0" w:after="0"/>
        <w:ind w:right="-90" w:hanging="0"/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</w:r>
    </w:p>
    <w:p>
      <w:pPr>
        <w:pStyle w:val="Normal"/>
        <w:spacing w:before="0" w:after="0"/>
        <w:ind w:right="-90" w:hanging="0"/>
        <w:rPr>
          <w:rFonts w:ascii="Trebuchet MS" w:hAnsi="Trebuchet MS"/>
          <w:b/>
          <w:b/>
          <w:color w:val="0070C0"/>
          <w:sz w:val="28"/>
          <w:szCs w:val="28"/>
          <w:lang w:val="ro-RO"/>
        </w:rPr>
      </w:pPr>
      <w:r>
        <w:rPr>
          <w:rFonts w:ascii="Trebuchet MS" w:hAnsi="Trebuchet MS"/>
          <w:b/>
          <w:color w:val="0070C0"/>
          <w:sz w:val="28"/>
          <w:szCs w:val="28"/>
          <w:lang w:val="ro-RO"/>
        </w:rPr>
        <w:t>UNDE DEPUNE FORMULARUL?</w:t>
      </w:r>
    </w:p>
    <w:p>
      <w:pPr>
        <w:pStyle w:val="Normal"/>
        <w:spacing w:before="0" w:after="0"/>
        <w:ind w:right="-90" w:hanging="0"/>
        <w:jc w:val="both"/>
        <w:rPr>
          <w:rFonts w:ascii="Trebuchet MS" w:hAnsi="Trebuchet MS"/>
          <w:color w:val="000000" w:themeColor="text1"/>
          <w:lang w:val="ro-RO"/>
        </w:rPr>
      </w:pPr>
      <w:r>
        <w:rPr>
          <w:rFonts w:ascii="Trebuchet MS" w:hAnsi="Trebuchet MS"/>
          <w:color w:val="000000" w:themeColor="text1"/>
          <w:lang w:val="ro-RO"/>
        </w:rPr>
        <w:t>La primăria</w:t>
      </w:r>
      <w:r>
        <w:rPr>
          <w:rFonts w:ascii="Trebuchet MS" w:hAnsi="Trebuchet MS"/>
          <w:b/>
          <w:color w:val="000000" w:themeColor="text1"/>
          <w:lang w:val="ro-RO"/>
        </w:rPr>
        <w:t xml:space="preserve"> </w:t>
      </w:r>
      <w:r>
        <w:rPr>
          <w:rFonts w:ascii="Trebuchet MS" w:hAnsi="Trebuchet MS"/>
          <w:color w:val="000000" w:themeColor="text1"/>
          <w:lang w:val="ro-RO"/>
        </w:rPr>
        <w:t>pe raza căreia are locuința solicitantul</w:t>
      </w:r>
      <w:r>
        <w:rPr>
          <w:rFonts w:ascii="Trebuchet MS" w:hAnsi="Trebuchet MS"/>
          <w:lang w:val="ro-RO"/>
        </w:rPr>
        <w:t xml:space="preserve">, </w:t>
      </w:r>
      <w:r>
        <w:rPr>
          <w:rFonts w:ascii="Trebuchet MS" w:hAnsi="Trebuchet MS"/>
          <w:color w:val="000000" w:themeColor="text1"/>
          <w:lang w:val="ro-RO"/>
        </w:rPr>
        <w:t>astfel:</w:t>
      </w:r>
    </w:p>
    <w:p>
      <w:pPr>
        <w:pStyle w:val="ListParagraph"/>
        <w:numPr>
          <w:ilvl w:val="0"/>
          <w:numId w:val="3"/>
        </w:numPr>
        <w:spacing w:before="0" w:after="0"/>
        <w:ind w:left="435" w:right="-90" w:hanging="360"/>
        <w:contextualSpacing/>
        <w:jc w:val="both"/>
        <w:rPr>
          <w:rFonts w:ascii="Trebuchet MS" w:hAnsi="Trebuchet MS"/>
          <w:color w:val="000000" w:themeColor="text1"/>
          <w:lang w:val="ro-RO"/>
        </w:rPr>
      </w:pPr>
      <w:r>
        <w:rPr>
          <w:rFonts w:ascii="Trebuchet MS" w:hAnsi="Trebuchet MS"/>
          <w:color w:val="000000" w:themeColor="text1"/>
          <w:lang w:val="ro-RO"/>
        </w:rPr>
        <w:t xml:space="preserve">personal </w:t>
      </w:r>
    </w:p>
    <w:p>
      <w:pPr>
        <w:pStyle w:val="ListParagraph"/>
        <w:numPr>
          <w:ilvl w:val="0"/>
          <w:numId w:val="3"/>
        </w:numPr>
        <w:spacing w:before="0" w:after="0"/>
        <w:ind w:left="435" w:right="-90" w:hanging="360"/>
        <w:contextualSpacing/>
        <w:jc w:val="both"/>
        <w:rPr>
          <w:rFonts w:ascii="Trebuchet MS" w:hAnsi="Trebuchet MS"/>
          <w:color w:val="000000" w:themeColor="text1"/>
          <w:lang w:val="ro-RO"/>
        </w:rPr>
      </w:pPr>
      <w:r>
        <w:rPr>
          <w:rFonts w:ascii="Trebuchet MS" w:hAnsi="Trebuchet MS"/>
          <w:color w:val="000000" w:themeColor="text1"/>
          <w:lang w:val="ro-RO"/>
        </w:rPr>
        <w:t>electronic</w:t>
      </w:r>
    </w:p>
    <w:p>
      <w:pPr>
        <w:pStyle w:val="ListParagraph"/>
        <w:numPr>
          <w:ilvl w:val="0"/>
          <w:numId w:val="3"/>
        </w:numPr>
        <w:spacing w:before="0" w:after="0"/>
        <w:ind w:left="435" w:right="-90" w:hanging="360"/>
        <w:contextualSpacing/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color w:val="000000" w:themeColor="text1"/>
          <w:lang w:val="ro-RO"/>
        </w:rPr>
        <w:t>transmis prin poștă</w:t>
      </w:r>
    </w:p>
    <w:p>
      <w:pPr>
        <w:pStyle w:val="Normal"/>
        <w:spacing w:before="0" w:after="0"/>
        <w:ind w:right="-90" w:hanging="0"/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color w:val="000000" w:themeColor="text1"/>
          <w:lang w:val="ro-RO"/>
        </w:rPr>
        <w:t>Persoanele care vor utiliza</w:t>
      </w:r>
      <w:r>
        <w:rPr>
          <w:rFonts w:ascii="Trebuchet MS" w:hAnsi="Trebuchet MS"/>
          <w:b/>
          <w:color w:val="000000" w:themeColor="text1"/>
          <w:lang w:val="ro-RO"/>
        </w:rPr>
        <w:t xml:space="preserve"> </w:t>
      </w:r>
      <w:r>
        <w:rPr>
          <w:rFonts w:ascii="Trebuchet MS" w:hAnsi="Trebuchet MS"/>
          <w:bCs/>
          <w:lang w:val="ro-RO"/>
        </w:rPr>
        <w:t>formularul de cerere-declarație pe propria răspundere</w:t>
      </w:r>
      <w:r>
        <w:rPr>
          <w:rFonts w:ascii="Trebuchet MS" w:hAnsi="Trebuchet MS"/>
          <w:bCs/>
          <w:color w:val="000000" w:themeColor="text1"/>
          <w:lang w:val="ro-RO"/>
        </w:rPr>
        <w:t xml:space="preserve"> </w:t>
      </w:r>
      <w:r>
        <w:rPr>
          <w:rFonts w:ascii="Trebuchet MS" w:hAnsi="Trebuchet MS"/>
          <w:b/>
          <w:bCs/>
          <w:color w:val="000000" w:themeColor="text1"/>
          <w:u w:val="single"/>
          <w:lang w:val="ro-RO"/>
        </w:rPr>
        <w:t>în</w:t>
      </w:r>
      <w:r>
        <w:rPr>
          <w:rFonts w:ascii="Trebuchet MS" w:hAnsi="Trebuchet MS"/>
          <w:b/>
          <w:color w:val="000000" w:themeColor="text1"/>
          <w:u w:val="single"/>
          <w:lang w:val="ro-RO"/>
        </w:rPr>
        <w:t xml:space="preserve"> format electronic de tip PDF</w:t>
      </w:r>
      <w:r>
        <w:rPr>
          <w:rFonts w:ascii="Trebuchet MS" w:hAnsi="Trebuchet MS"/>
          <w:b/>
          <w:bCs/>
          <w:color w:val="000000" w:themeColor="text1"/>
          <w:u w:val="single"/>
          <w:lang w:val="ro-RO"/>
        </w:rPr>
        <w:t xml:space="preserve"> inteligent</w:t>
      </w:r>
      <w:r>
        <w:rPr>
          <w:rFonts w:ascii="Trebuchet MS" w:hAnsi="Trebuchet MS"/>
          <w:bCs/>
          <w:color w:val="000000" w:themeColor="text1"/>
          <w:lang w:val="ro-RO"/>
        </w:rPr>
        <w:t>, îl vor putea completa direct pe calculatorul personal, și ulterior:</w:t>
      </w:r>
    </w:p>
    <w:p>
      <w:pPr>
        <w:pStyle w:val="ListParagraph"/>
        <w:numPr>
          <w:ilvl w:val="0"/>
          <w:numId w:val="4"/>
        </w:numPr>
        <w:spacing w:before="0" w:after="0"/>
        <w:ind w:left="1530" w:right="-90" w:hanging="360"/>
        <w:contextualSpacing/>
        <w:jc w:val="both"/>
        <w:rPr>
          <w:rFonts w:ascii="Trebuchet MS" w:hAnsi="Trebuchet MS"/>
          <w:bCs/>
          <w:color w:val="000000" w:themeColor="text1"/>
          <w:lang w:val="ro-RO"/>
        </w:rPr>
      </w:pPr>
      <w:r>
        <w:rPr>
          <w:rFonts w:ascii="Trebuchet MS" w:hAnsi="Trebuchet MS"/>
          <w:bCs/>
          <w:color w:val="000000" w:themeColor="text1"/>
          <w:lang w:val="ro-RO"/>
        </w:rPr>
        <w:t>îl pot lista, semna și apoi depune/transmite prin poștă către primărie;</w:t>
      </w:r>
    </w:p>
    <w:p>
      <w:pPr>
        <w:pStyle w:val="ListParagraph"/>
        <w:numPr>
          <w:ilvl w:val="0"/>
          <w:numId w:val="4"/>
        </w:numPr>
        <w:spacing w:before="0" w:after="0"/>
        <w:ind w:left="1530" w:right="-90" w:hanging="360"/>
        <w:contextualSpacing/>
        <w:jc w:val="both"/>
        <w:rPr>
          <w:rFonts w:ascii="Trebuchet MS" w:hAnsi="Trebuchet MS"/>
          <w:bCs/>
          <w:color w:val="000000" w:themeColor="text1"/>
          <w:lang w:val="ro-RO"/>
        </w:rPr>
      </w:pPr>
      <w:r>
        <w:rPr>
          <w:rFonts w:ascii="Trebuchet MS" w:hAnsi="Trebuchet MS"/>
          <w:bCs/>
          <w:color w:val="000000" w:themeColor="text1"/>
          <w:lang w:val="ro-RO"/>
        </w:rPr>
        <w:t xml:space="preserve">îl pot semna electronic ori scana, după caz, și transmite electronic către </w:t>
      </w:r>
      <w:r>
        <w:rPr>
          <w:rFonts w:eastAsia="Times New Roman" w:ascii="Trebuchet MS" w:hAnsi="Trebuchet MS"/>
          <w:color w:val="161616"/>
          <w:lang w:val="ro-RO"/>
        </w:rPr>
        <w:t>primării</w:t>
      </w:r>
    </w:p>
    <w:p>
      <w:pPr>
        <w:pStyle w:val="Normal"/>
        <w:spacing w:before="0" w:after="0"/>
        <w:ind w:right="-90" w:hanging="0"/>
        <w:jc w:val="both"/>
        <w:rPr>
          <w:rFonts w:ascii="Trebuchet MS" w:hAnsi="Trebuchet MS"/>
          <w:bCs/>
          <w:color w:val="000000" w:themeColor="text1"/>
          <w:lang w:val="ro-RO"/>
        </w:rPr>
      </w:pPr>
      <w:r>
        <w:rPr>
          <w:rFonts w:ascii="Trebuchet MS" w:hAnsi="Trebuchet MS"/>
          <w:bCs/>
          <w:color w:val="000000" w:themeColor="text1"/>
          <w:lang w:val="ro-RO"/>
        </w:rPr>
      </w:r>
    </w:p>
    <w:p>
      <w:pPr>
        <w:pStyle w:val="Normal"/>
        <w:spacing w:before="0" w:after="0"/>
        <w:ind w:right="-90" w:hanging="0"/>
        <w:jc w:val="both"/>
        <w:rPr>
          <w:rFonts w:ascii="Trebuchet MS" w:hAnsi="Trebuchet MS"/>
          <w:bCs/>
          <w:color w:val="000000" w:themeColor="text1"/>
          <w:lang w:val="ro-RO"/>
        </w:rPr>
      </w:pPr>
      <w:r>
        <w:rPr>
          <w:rFonts w:ascii="Trebuchet MS" w:hAnsi="Trebuchet MS"/>
          <w:bCs/>
          <w:color w:val="000000" w:themeColor="text1"/>
          <w:lang w:val="ro-RO"/>
        </w:rPr>
      </w:r>
    </w:p>
    <w:tbl>
      <w:tblPr>
        <w:tblStyle w:val="TableGrid"/>
        <w:tblW w:w="101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16"/>
      </w:tblGrid>
      <w:tr>
        <w:trPr/>
        <w:tc>
          <w:tcPr>
            <w:tcW w:w="1011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90" w:hanging="0"/>
              <w:jc w:val="both"/>
              <w:rPr>
                <w:rFonts w:ascii="Trebuchet MS" w:hAnsi="Trebuchet MS"/>
                <w:i/>
                <w:i/>
                <w:iCs/>
                <w:sz w:val="16"/>
                <w:szCs w:val="16"/>
                <w:lang w:val="ro-RO"/>
              </w:rPr>
            </w:pPr>
            <w:r>
              <w:rPr>
                <w:rFonts w:eastAsia="Calibri" w:cs="" w:ascii="Trebuchet MS" w:hAnsi="Trebuchet MS"/>
                <w:i/>
                <w:iCs/>
                <w:kern w:val="0"/>
                <w:sz w:val="16"/>
                <w:szCs w:val="16"/>
                <w:lang w:val="ro-RO" w:eastAsia="en-US" w:bidi="ar-SA"/>
              </w:rPr>
              <w:t>Conținutul prezentului material de informare reprezintă doar o sinteză din prevederile Legii nr. 226/2021, respectiv OUG nr. 118/2021.</w:t>
            </w:r>
          </w:p>
        </w:tc>
      </w:tr>
    </w:tbl>
    <w:p>
      <w:pPr>
        <w:pStyle w:val="Normal"/>
        <w:spacing w:before="0" w:after="200"/>
        <w:ind w:right="-90" w:hanging="0"/>
        <w:jc w:val="both"/>
        <w:rPr>
          <w:rFonts w:ascii="Trebuchet MS" w:hAnsi="Trebuchet MS"/>
          <w:lang w:val="ro-RO"/>
        </w:rPr>
      </w:pPr>
      <w:r>
        <w:rPr/>
      </w:r>
    </w:p>
    <w:sectPr>
      <w:type w:val="nextPage"/>
      <w:pgSz w:w="11906" w:h="16838"/>
      <w:pgMar w:left="1440" w:right="1440" w:gutter="0" w:header="0" w:top="360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rebuchet MS"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Trebuchet MS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3"/>
      <w:numFmt w:val="bullet"/>
      <w:lvlText w:val="-"/>
      <w:lvlJc w:val="left"/>
      <w:pPr>
        <w:tabs>
          <w:tab w:val="num" w:pos="0"/>
        </w:tabs>
        <w:ind w:left="435" w:hanging="360"/>
      </w:pPr>
      <w:rPr>
        <w:rFonts w:ascii="Trebuchet MS" w:hAnsi="Trebuchet MS" w:cs="Trebuchet MS" w:hint="default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5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9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"/>
      <w:lvlJc w:val="left"/>
      <w:pPr>
        <w:tabs>
          <w:tab w:val="num" w:pos="0"/>
        </w:tabs>
        <w:ind w:left="810" w:hanging="360"/>
      </w:pPr>
      <w:rPr>
        <w:rFonts w:ascii="Wingdings" w:hAnsi="Wingdings" w:cs="Wingdings" w:hint="default"/>
        <w:sz w:val="24"/>
        <w:szCs w:val="24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7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70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2367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ParagraphChar" w:customStyle="1">
    <w:name w:val="List Paragraph Char"/>
    <w:basedOn w:val="DefaultParagraphFont"/>
    <w:link w:val="ListParagraph"/>
    <w:uiPriority w:val="34"/>
    <w:qFormat/>
    <w:locked/>
    <w:rsid w:val="000c3ac5"/>
    <w:rPr/>
  </w:style>
  <w:style w:type="character" w:styleId="InternetLink">
    <w:name w:val="Hyperlink"/>
    <w:basedOn w:val="DefaultParagraphFont"/>
    <w:uiPriority w:val="99"/>
    <w:unhideWhenUsed/>
    <w:rsid w:val="000c3ac5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a7aa7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1a7aa7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1a7aa7"/>
    <w:rPr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1a7aa7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link w:val="ListParagraphChar"/>
    <w:uiPriority w:val="34"/>
    <w:qFormat/>
    <w:rsid w:val="000c3ac5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1a7aa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1a7aa7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a7a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c25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LibreOffice/7.2.1.2$Windows_X86_64 LibreOffice_project/87b77fad49947c1441b67c559c339af8f3517e22</Application>
  <AppVersion>15.0000</AppVersion>
  <Pages>5</Pages>
  <Words>891</Words>
  <Characters>4875</Characters>
  <CharactersWithSpaces>5614</CharactersWithSpaces>
  <Paragraphs>131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2021-10-15T07:40:00Z</dcterms:created>
  <dc:creator>Liana Coteanu</dc:creator>
  <dc:description/>
  <dc:language>ro-RO</dc:language>
  <cp:lastModifiedBy>Doru Chiorean</cp:lastModifiedBy>
  <cp:lastPrinted>2021-10-14T10:01:00Z</cp:lastPrinted>
  <dcterms:modified xsi:type="dcterms:W3CDTF">2021-10-15T07:49:00Z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